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8BF39">
      <w:pPr>
        <w:pStyle w:val="2"/>
        <w:keepNext w:val="0"/>
        <w:keepLines w:val="0"/>
        <w:pageBreakBefore w:val="0"/>
        <w:widowControl/>
        <w:suppressLineNumbers w:val="0"/>
        <w:kinsoku/>
        <w:wordWrap/>
        <w:overflowPunct/>
        <w:topLinePunct w:val="0"/>
        <w:autoSpaceDE/>
        <w:autoSpaceDN/>
        <w:bidi w:val="0"/>
        <w:adjustRightInd w:val="0"/>
        <w:snapToGrid w:val="0"/>
        <w:spacing w:before="0" w:beforeAutospacing="0" w:after="240" w:afterAutospacing="0" w:line="480" w:lineRule="exact"/>
        <w:ind w:left="0" w:right="0"/>
        <w:jc w:val="center"/>
        <w:textAlignment w:val="auto"/>
        <w:rPr>
          <w:b w:val="0"/>
          <w:bCs w:val="0"/>
          <w:color w:val="1559D4"/>
          <w:sz w:val="38"/>
          <w:szCs w:val="38"/>
        </w:rPr>
      </w:pPr>
      <w:r>
        <w:rPr>
          <w:b w:val="0"/>
          <w:bCs w:val="0"/>
          <w:color w:val="1559D4"/>
          <w:sz w:val="38"/>
          <w:szCs w:val="38"/>
          <w:shd w:val="clear" w:fill="FFFFFF"/>
        </w:rPr>
        <w:t>关于开展2025年度江苏省教育科学规划课题申报的通知</w:t>
      </w:r>
    </w:p>
    <w:p w14:paraId="267F0CC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各设区市教育科学规划领导小组，各高等学校： </w:t>
      </w:r>
    </w:p>
    <w:p w14:paraId="1CCECE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为深入学习贯彻全国、全省教育大会精神，全面贯彻落实《教育强国建设规划纲要（2024-2035年）》部署，扎实推进《江苏省“十四五”教育科研发展规划》（苏教教科〔2022〕1号）落地见效，更好发挥教育科研支撑驱动引领教育强省建设的重要作用，经研究，定于今年6月份起启动2025年度江苏省教育科学规划课题的申报工作。现就有关事项通知如下。 </w:t>
      </w:r>
    </w:p>
    <w:p w14:paraId="3E9F359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w:t>
      </w:r>
      <w:r>
        <w:rPr>
          <w:rStyle w:val="6"/>
          <w:rFonts w:hint="eastAsia" w:ascii="微软雅黑" w:hAnsi="微软雅黑" w:eastAsia="微软雅黑" w:cs="微软雅黑"/>
          <w:color w:val="333333"/>
          <w:sz w:val="24"/>
          <w:szCs w:val="24"/>
          <w:bdr w:val="none" w:color="auto" w:sz="0" w:space="0"/>
          <w:shd w:val="clear" w:fill="FFFFFF"/>
        </w:rPr>
        <w:t>一、课题类别</w:t>
      </w:r>
      <w:r>
        <w:rPr>
          <w:rFonts w:hint="eastAsia" w:ascii="微软雅黑" w:hAnsi="微软雅黑" w:eastAsia="微软雅黑" w:cs="微软雅黑"/>
          <w:color w:val="333333"/>
          <w:sz w:val="24"/>
          <w:szCs w:val="24"/>
          <w:bdr w:val="none" w:color="auto" w:sz="0" w:space="0"/>
          <w:shd w:val="clear" w:fill="FFFFFF"/>
        </w:rPr>
        <w:t xml:space="preserve"> </w:t>
      </w:r>
    </w:p>
    <w:p w14:paraId="339439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本年度课题设“战略性与政策性重大招标课题”“重点课题”“专项课题”三类。 </w:t>
      </w:r>
    </w:p>
    <w:p w14:paraId="0FA55E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战略性与政策性重大招标课题是为省委省政府和省教育厅相关教育重大决策服务，重在聚焦江苏高标准建设教育强省与教育高质量发展的重点领域与前瞻问题，致力于集中攻关并产生具有标志性的重大决策咨询报告和政策建议等研究成果而设立的课题。具体申报另行通知。 </w:t>
      </w:r>
    </w:p>
    <w:p w14:paraId="219075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重点课题是围绕当前党和政府重点关注的教育发展问题、人民群众普遍关心的教育“急难愁盼”问题、学校教育教学改革迫切需要解决的重要现实问题而设立的课题。 </w:t>
      </w:r>
    </w:p>
    <w:p w14:paraId="05F348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专项课题是聚焦教育高质量发展的重点领域与关键环节，由省教育厅有关处室（单位）或省级研究机构委托设立的专项课题和省教育科学规划办自主设立的专项课题构成。其中，委托专项课题包含：教育考试招生研究专项、陶行知教育思想研究专项、叶圣陶教育思想研究专项、教师发展研究专项、“大思政课”研究专项、人工智能赋能教育教学研究专项、教育智库研究专项等。自设专项课题包含：苏教名家专项、青年专项、乡村教师专项、教育科研特色项目研究所专项等。 </w:t>
      </w:r>
    </w:p>
    <w:p w14:paraId="369860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Style w:val="6"/>
          <w:rFonts w:hint="eastAsia" w:ascii="微软雅黑" w:hAnsi="微软雅黑" w:eastAsia="微软雅黑" w:cs="微软雅黑"/>
          <w:color w:val="333333"/>
          <w:sz w:val="24"/>
          <w:szCs w:val="24"/>
          <w:bdr w:val="none" w:color="auto" w:sz="0" w:space="0"/>
          <w:shd w:val="clear" w:fill="FFFFFF"/>
        </w:rPr>
        <w:t>二、申报要求</w:t>
      </w:r>
      <w:r>
        <w:rPr>
          <w:rFonts w:hint="eastAsia" w:ascii="微软雅黑" w:hAnsi="微软雅黑" w:eastAsia="微软雅黑" w:cs="微软雅黑"/>
          <w:color w:val="333333"/>
          <w:sz w:val="24"/>
          <w:szCs w:val="24"/>
          <w:bdr w:val="none" w:color="auto" w:sz="0" w:space="0"/>
          <w:shd w:val="clear" w:fill="FFFFFF"/>
        </w:rPr>
        <w:t xml:space="preserve"> </w:t>
      </w:r>
    </w:p>
    <w:p w14:paraId="0CE768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（一）选题要求 </w:t>
      </w:r>
    </w:p>
    <w:p w14:paraId="2E6F90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重点课题和自设专项课题可在《2025年度江苏省教育科学规划课题主要研究领域》（见附件2）的指引下由申报人自主确定课题名称。 </w:t>
      </w:r>
    </w:p>
    <w:p w14:paraId="00DF83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委托专项课题须根据《2025年度江苏省教育科学规划委托专项课题选题指南》（见附件3）所列出的选题进行申报，不得修改课题名称，每个选题原则上最多立项1项课题。 </w:t>
      </w:r>
    </w:p>
    <w:p w14:paraId="6FB62D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（二）申报人资格要求 </w:t>
      </w:r>
    </w:p>
    <w:p w14:paraId="6A96D2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1.申报条件 </w:t>
      </w:r>
    </w:p>
    <w:p w14:paraId="14D1A6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申报人须遵守中华人民共和国宪法和法律，坚持正确的政治方向、价值取向和研究导向，遵守江苏省教育科学规划课题的有关管理规定。 </w:t>
      </w:r>
    </w:p>
    <w:p w14:paraId="14272C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重点课题、委托专项课题申报人须为省内从事教育工作的个人。 </w:t>
      </w:r>
    </w:p>
    <w:p w14:paraId="3CA079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苏教名家专项申报人须为省教育厅公布的2025年度“苏教名家”培养对象。 </w:t>
      </w:r>
    </w:p>
    <w:p w14:paraId="06C234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青年专项申报人须为省内从事教育工作的在职在岗人员，年龄一般不超过40周岁（1985年8月31日以后出生）。 </w:t>
      </w:r>
    </w:p>
    <w:p w14:paraId="37D8DCE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乡村教师专项申报人须为省职称评审管理办法中认定的在乡村学校工作的在职在岗教师。 </w:t>
      </w:r>
    </w:p>
    <w:p w14:paraId="419483C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教育科研特色项目研究所专项申报人须为省教育厅批准的省级教育科研项目研究所的主要负责人。 </w:t>
      </w:r>
    </w:p>
    <w:p w14:paraId="6CF0FF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课题申报人原则上为1人，确需双人申报的，其申报身份均须符合相应课题类别的申报人条件。 </w:t>
      </w:r>
    </w:p>
    <w:p w14:paraId="6D083C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2.有以下任一情况的申报人，不得申报。 </w:t>
      </w:r>
    </w:p>
    <w:p w14:paraId="0E439D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有主持在研省教育科学规划课题的；主持的省教育科学规划课题被撤项未满3年的。 </w:t>
      </w:r>
    </w:p>
    <w:p w14:paraId="533F59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（三）名额分配 </w:t>
      </w:r>
    </w:p>
    <w:p w14:paraId="0CC71A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课题实行限额申报，各地各高校具体申报名额详见附件4。师范院校、有教育学科的本科层次高等学校、在近两年省教育科学规划课题结题中获得“优秀”等第较多的设区市与高校可以适当增加申报名额。 </w:t>
      </w:r>
    </w:p>
    <w:p w14:paraId="37FB04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Style w:val="6"/>
          <w:rFonts w:hint="eastAsia" w:ascii="微软雅黑" w:hAnsi="微软雅黑" w:eastAsia="微软雅黑" w:cs="微软雅黑"/>
          <w:color w:val="333333"/>
          <w:sz w:val="24"/>
          <w:szCs w:val="24"/>
          <w:bdr w:val="none" w:color="auto" w:sz="0" w:space="0"/>
          <w:shd w:val="clear" w:fill="FFFFFF"/>
        </w:rPr>
        <w:t>三、申报程序</w:t>
      </w:r>
      <w:r>
        <w:rPr>
          <w:rFonts w:hint="eastAsia" w:ascii="微软雅黑" w:hAnsi="微软雅黑" w:eastAsia="微软雅黑" w:cs="微软雅黑"/>
          <w:color w:val="333333"/>
          <w:sz w:val="24"/>
          <w:szCs w:val="24"/>
          <w:bdr w:val="none" w:color="auto" w:sz="0" w:space="0"/>
          <w:shd w:val="clear" w:fill="FFFFFF"/>
        </w:rPr>
        <w:t xml:space="preserve"> </w:t>
      </w:r>
    </w:p>
    <w:p w14:paraId="037F5E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请各设区市教育科学规划办、各高等学校按要求认真组织遴选与推荐工作，并对遴选结果进行公示（不少于七个工作日）。 </w:t>
      </w:r>
    </w:p>
    <w:p w14:paraId="1365D5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本次申报采取网络申报，江苏省教育科学规划课题管理平台将于2025年8月1日00:00至2025年8月29日17:00开放。 </w:t>
      </w:r>
    </w:p>
    <w:p w14:paraId="4C1FFF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在平台开放期间，通过遴选的申报人须完成网络申报工作，各设区市教育科学规划办、各高等学校须将盖章版公示结果（PDF）上报至江苏省教育科学规划课题管理平台，并完成课题申报审核工作。逾期系统将自动关闭，不再受理申报或审核事项。 </w:t>
      </w:r>
    </w:p>
    <w:p w14:paraId="7B1D19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Style w:val="6"/>
          <w:rFonts w:hint="eastAsia" w:ascii="微软雅黑" w:hAnsi="微软雅黑" w:eastAsia="微软雅黑" w:cs="微软雅黑"/>
          <w:color w:val="333333"/>
          <w:sz w:val="24"/>
          <w:szCs w:val="24"/>
          <w:bdr w:val="none" w:color="auto" w:sz="0" w:space="0"/>
          <w:shd w:val="clear" w:fill="FFFFFF"/>
        </w:rPr>
        <w:t>四、其他</w:t>
      </w:r>
      <w:r>
        <w:rPr>
          <w:rFonts w:hint="eastAsia" w:ascii="微软雅黑" w:hAnsi="微软雅黑" w:eastAsia="微软雅黑" w:cs="微软雅黑"/>
          <w:color w:val="333333"/>
          <w:sz w:val="24"/>
          <w:szCs w:val="24"/>
          <w:bdr w:val="none" w:color="auto" w:sz="0" w:space="0"/>
          <w:shd w:val="clear" w:fill="FFFFFF"/>
        </w:rPr>
        <w:t xml:space="preserve"> </w:t>
      </w:r>
    </w:p>
    <w:p w14:paraId="7122F6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本次申报不收取任何费用。 </w:t>
      </w:r>
    </w:p>
    <w:p w14:paraId="3D0DBB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《申报书》《评审活页》和《申报汇总表》在附件1中下载。省教育科学规划办不直接受理个人申报。 </w:t>
      </w:r>
    </w:p>
    <w:p w14:paraId="3DF616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xml:space="preserve">联系人：周老师、徐老师；咨询电话：025—83758279、025—83758517。 </w:t>
      </w:r>
    </w:p>
    <w:p w14:paraId="3178EF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jc w:val="both"/>
        <w:textAlignment w:val="auto"/>
      </w:pPr>
    </w:p>
    <w:p w14:paraId="12C7EB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jc w:val="both"/>
        <w:textAlignment w:val="auto"/>
      </w:pPr>
      <w:bookmarkStart w:id="0" w:name="_GoBack"/>
      <w:bookmarkEnd w:id="0"/>
    </w:p>
    <w:p w14:paraId="073480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1559D4"/>
          <w:sz w:val="24"/>
          <w:szCs w:val="24"/>
          <w:u w:val="none"/>
          <w:bdr w:val="none" w:color="auto" w:sz="0" w:space="0"/>
          <w:shd w:val="clear" w:fill="FFFFFF"/>
        </w:rPr>
        <w:fldChar w:fldCharType="begin"/>
      </w:r>
      <w:r>
        <w:rPr>
          <w:rFonts w:hint="eastAsia" w:ascii="微软雅黑" w:hAnsi="微软雅黑" w:eastAsia="微软雅黑" w:cs="微软雅黑"/>
          <w:color w:val="1559D4"/>
          <w:sz w:val="24"/>
          <w:szCs w:val="24"/>
          <w:u w:val="none"/>
          <w:bdr w:val="none" w:color="auto" w:sz="0" w:space="0"/>
          <w:shd w:val="clear" w:fill="FFFFFF"/>
        </w:rPr>
        <w:instrText xml:space="preserve"> HYPERLINK "https://oss-smart-shiftedu-com.oss-cn-shanghai.aliyuncs.com/appid/wxb5d8547a297093d3/mSPNzeThD8tXSH57Jcy47bAdcZpxEk6H.rar" </w:instrText>
      </w:r>
      <w:r>
        <w:rPr>
          <w:rFonts w:hint="eastAsia" w:ascii="微软雅黑" w:hAnsi="微软雅黑" w:eastAsia="微软雅黑" w:cs="微软雅黑"/>
          <w:color w:val="1559D4"/>
          <w:sz w:val="24"/>
          <w:szCs w:val="24"/>
          <w:u w:val="none"/>
          <w:bdr w:val="none" w:color="auto" w:sz="0" w:space="0"/>
          <w:shd w:val="clear" w:fill="FFFFFF"/>
        </w:rPr>
        <w:fldChar w:fldCharType="separate"/>
      </w:r>
      <w:r>
        <w:rPr>
          <w:rStyle w:val="12"/>
          <w:rFonts w:hint="eastAsia" w:ascii="微软雅黑" w:hAnsi="微软雅黑" w:eastAsia="微软雅黑" w:cs="微软雅黑"/>
          <w:color w:val="1559D4"/>
          <w:sz w:val="24"/>
          <w:szCs w:val="24"/>
          <w:u w:val="none"/>
          <w:bdr w:val="none" w:color="auto" w:sz="0" w:space="0"/>
          <w:shd w:val="clear" w:fill="FFFFFF"/>
        </w:rPr>
        <w:t>附件：1.2025年度江苏省教育科学规划课题申报材料</w:t>
      </w:r>
      <w:r>
        <w:rPr>
          <w:rStyle w:val="12"/>
          <w:rFonts w:hint="eastAsia" w:ascii="微软雅黑" w:hAnsi="微软雅黑" w:eastAsia="微软雅黑" w:cs="微软雅黑"/>
          <w:color w:val="1559D4"/>
          <w:sz w:val="24"/>
          <w:szCs w:val="24"/>
          <w:u w:val="none"/>
          <w:bdr w:val="none" w:color="auto" w:sz="0" w:space="0"/>
          <w:shd w:val="clear" w:fill="FFFFFF"/>
        </w:rPr>
        <w:br w:type="textWrapping"/>
      </w:r>
      <w:r>
        <w:rPr>
          <w:rStyle w:val="12"/>
          <w:rFonts w:hint="eastAsia" w:ascii="微软雅黑" w:hAnsi="微软雅黑" w:eastAsia="微软雅黑" w:cs="微软雅黑"/>
          <w:color w:val="1559D4"/>
          <w:sz w:val="24"/>
          <w:szCs w:val="24"/>
          <w:u w:val="none"/>
          <w:bdr w:val="none" w:color="auto" w:sz="0" w:space="0"/>
          <w:shd w:val="clear" w:fill="FFFFFF"/>
        </w:rPr>
        <w:t>（重点课题申报书、专项课题申报书、评审活页、申报汇总表）</w:t>
      </w:r>
      <w:r>
        <w:rPr>
          <w:rFonts w:hint="eastAsia" w:ascii="微软雅黑" w:hAnsi="微软雅黑" w:eastAsia="微软雅黑" w:cs="微软雅黑"/>
          <w:color w:val="1559D4"/>
          <w:sz w:val="24"/>
          <w:szCs w:val="24"/>
          <w:u w:val="none"/>
          <w:bdr w:val="none" w:color="auto" w:sz="0" w:space="0"/>
          <w:shd w:val="clear" w:fill="FFFFFF"/>
        </w:rPr>
        <w:fldChar w:fldCharType="end"/>
      </w:r>
      <w:r>
        <w:rPr>
          <w:rFonts w:hint="eastAsia" w:ascii="微软雅黑" w:hAnsi="微软雅黑" w:eastAsia="微软雅黑" w:cs="微软雅黑"/>
          <w:color w:val="333333"/>
          <w:sz w:val="24"/>
          <w:szCs w:val="24"/>
          <w:bdr w:val="none" w:color="auto" w:sz="0" w:space="0"/>
          <w:shd w:val="clear" w:fill="FFFFFF"/>
        </w:rPr>
        <w:t xml:space="preserve"> </w:t>
      </w:r>
    </w:p>
    <w:p w14:paraId="441706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w:t>
      </w:r>
      <w:r>
        <w:rPr>
          <w:rFonts w:hint="eastAsia" w:ascii="微软雅黑" w:hAnsi="微软雅黑" w:eastAsia="微软雅黑" w:cs="微软雅黑"/>
          <w:color w:val="1559D4"/>
          <w:sz w:val="24"/>
          <w:szCs w:val="24"/>
          <w:u w:val="none"/>
          <w:bdr w:val="none" w:color="auto" w:sz="0" w:space="0"/>
          <w:shd w:val="clear" w:fill="FFFFFF"/>
        </w:rPr>
        <w:fldChar w:fldCharType="begin"/>
      </w:r>
      <w:r>
        <w:rPr>
          <w:rFonts w:hint="eastAsia" w:ascii="微软雅黑" w:hAnsi="微软雅黑" w:eastAsia="微软雅黑" w:cs="微软雅黑"/>
          <w:color w:val="1559D4"/>
          <w:sz w:val="24"/>
          <w:szCs w:val="24"/>
          <w:u w:val="none"/>
          <w:bdr w:val="none" w:color="auto" w:sz="0" w:space="0"/>
          <w:shd w:val="clear" w:fill="FFFFFF"/>
        </w:rPr>
        <w:instrText xml:space="preserve"> HYPERLINK "https://oss-smart-shiftedu-com.oss-cn-shanghai.aliyuncs.com/appid/wxb5d8547a297093d3/JrPBFGh7ywph33PdCkcAaATT7NR2kaGK.docx" </w:instrText>
      </w:r>
      <w:r>
        <w:rPr>
          <w:rFonts w:hint="eastAsia" w:ascii="微软雅黑" w:hAnsi="微软雅黑" w:eastAsia="微软雅黑" w:cs="微软雅黑"/>
          <w:color w:val="1559D4"/>
          <w:sz w:val="24"/>
          <w:szCs w:val="24"/>
          <w:u w:val="none"/>
          <w:bdr w:val="none" w:color="auto" w:sz="0" w:space="0"/>
          <w:shd w:val="clear" w:fill="FFFFFF"/>
        </w:rPr>
        <w:fldChar w:fldCharType="separate"/>
      </w:r>
      <w:r>
        <w:rPr>
          <w:rStyle w:val="12"/>
          <w:rFonts w:hint="eastAsia" w:ascii="微软雅黑" w:hAnsi="微软雅黑" w:eastAsia="微软雅黑" w:cs="微软雅黑"/>
          <w:color w:val="1559D4"/>
          <w:sz w:val="24"/>
          <w:szCs w:val="24"/>
          <w:u w:val="none"/>
          <w:bdr w:val="none" w:color="auto" w:sz="0" w:space="0"/>
          <w:shd w:val="clear" w:fill="FFFFFF"/>
        </w:rPr>
        <w:t>2.2025年度江苏省教育科学规划课题主要研究领域</w:t>
      </w:r>
      <w:r>
        <w:rPr>
          <w:rFonts w:hint="eastAsia" w:ascii="微软雅黑" w:hAnsi="微软雅黑" w:eastAsia="微软雅黑" w:cs="微软雅黑"/>
          <w:color w:val="1559D4"/>
          <w:sz w:val="24"/>
          <w:szCs w:val="24"/>
          <w:u w:val="none"/>
          <w:bdr w:val="none" w:color="auto" w:sz="0" w:space="0"/>
          <w:shd w:val="clear" w:fill="FFFFFF"/>
        </w:rPr>
        <w:fldChar w:fldCharType="end"/>
      </w:r>
      <w:r>
        <w:rPr>
          <w:rFonts w:hint="eastAsia" w:ascii="微软雅黑" w:hAnsi="微软雅黑" w:eastAsia="微软雅黑" w:cs="微软雅黑"/>
          <w:color w:val="333333"/>
          <w:sz w:val="24"/>
          <w:szCs w:val="24"/>
          <w:bdr w:val="none" w:color="auto" w:sz="0" w:space="0"/>
          <w:shd w:val="clear" w:fill="FFFFFF"/>
        </w:rPr>
        <w:t xml:space="preserve"> </w:t>
      </w:r>
    </w:p>
    <w:p w14:paraId="2921DBE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w:t>
      </w:r>
      <w:r>
        <w:rPr>
          <w:rFonts w:hint="eastAsia" w:ascii="微软雅黑" w:hAnsi="微软雅黑" w:eastAsia="微软雅黑" w:cs="微软雅黑"/>
          <w:color w:val="1559D4"/>
          <w:sz w:val="24"/>
          <w:szCs w:val="24"/>
          <w:u w:val="none"/>
          <w:bdr w:val="none" w:color="auto" w:sz="0" w:space="0"/>
          <w:shd w:val="clear" w:fill="FFFFFF"/>
        </w:rPr>
        <w:fldChar w:fldCharType="begin"/>
      </w:r>
      <w:r>
        <w:rPr>
          <w:rFonts w:hint="eastAsia" w:ascii="微软雅黑" w:hAnsi="微软雅黑" w:eastAsia="微软雅黑" w:cs="微软雅黑"/>
          <w:color w:val="1559D4"/>
          <w:sz w:val="24"/>
          <w:szCs w:val="24"/>
          <w:u w:val="none"/>
          <w:bdr w:val="none" w:color="auto" w:sz="0" w:space="0"/>
          <w:shd w:val="clear" w:fill="FFFFFF"/>
        </w:rPr>
        <w:instrText xml:space="preserve"> HYPERLINK "https://oss-smart-shiftedu-com.oss-cn-shanghai.aliyuncs.com/appid/wxb5d8547a297093d3/72bKGMzrwS3cRcFD3KnaKB2yyEpFEMjZ.docx" </w:instrText>
      </w:r>
      <w:r>
        <w:rPr>
          <w:rFonts w:hint="eastAsia" w:ascii="微软雅黑" w:hAnsi="微软雅黑" w:eastAsia="微软雅黑" w:cs="微软雅黑"/>
          <w:color w:val="1559D4"/>
          <w:sz w:val="24"/>
          <w:szCs w:val="24"/>
          <w:u w:val="none"/>
          <w:bdr w:val="none" w:color="auto" w:sz="0" w:space="0"/>
          <w:shd w:val="clear" w:fill="FFFFFF"/>
        </w:rPr>
        <w:fldChar w:fldCharType="separate"/>
      </w:r>
      <w:r>
        <w:rPr>
          <w:rStyle w:val="12"/>
          <w:rFonts w:hint="eastAsia" w:ascii="微软雅黑" w:hAnsi="微软雅黑" w:eastAsia="微软雅黑" w:cs="微软雅黑"/>
          <w:color w:val="1559D4"/>
          <w:sz w:val="24"/>
          <w:szCs w:val="24"/>
          <w:u w:val="none"/>
          <w:bdr w:val="none" w:color="auto" w:sz="0" w:space="0"/>
          <w:shd w:val="clear" w:fill="FFFFFF"/>
        </w:rPr>
        <w:t>3.2025年度江苏省教育科学规划委托专项课题选题指南</w:t>
      </w:r>
      <w:r>
        <w:rPr>
          <w:rFonts w:hint="eastAsia" w:ascii="微软雅黑" w:hAnsi="微软雅黑" w:eastAsia="微软雅黑" w:cs="微软雅黑"/>
          <w:color w:val="1559D4"/>
          <w:sz w:val="24"/>
          <w:szCs w:val="24"/>
          <w:u w:val="none"/>
          <w:bdr w:val="none" w:color="auto" w:sz="0" w:space="0"/>
          <w:shd w:val="clear" w:fill="FFFFFF"/>
        </w:rPr>
        <w:fldChar w:fldCharType="end"/>
      </w:r>
      <w:r>
        <w:rPr>
          <w:rFonts w:hint="eastAsia" w:ascii="微软雅黑" w:hAnsi="微软雅黑" w:eastAsia="微软雅黑" w:cs="微软雅黑"/>
          <w:color w:val="333333"/>
          <w:sz w:val="24"/>
          <w:szCs w:val="24"/>
          <w:bdr w:val="none" w:color="auto" w:sz="0" w:space="0"/>
          <w:shd w:val="clear" w:fill="FFFFFF"/>
        </w:rPr>
        <w:t xml:space="preserve"> </w:t>
      </w:r>
    </w:p>
    <w:p w14:paraId="1586A8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firstLine="420"/>
        <w:jc w:val="both"/>
        <w:textAlignment w:val="auto"/>
      </w:pPr>
      <w:r>
        <w:rPr>
          <w:rFonts w:hint="eastAsia" w:ascii="微软雅黑" w:hAnsi="微软雅黑" w:eastAsia="微软雅黑" w:cs="微软雅黑"/>
          <w:color w:val="333333"/>
          <w:sz w:val="24"/>
          <w:szCs w:val="24"/>
          <w:bdr w:val="none" w:color="auto" w:sz="0" w:space="0"/>
          <w:shd w:val="clear" w:fill="FFFFFF"/>
        </w:rPr>
        <w:t>           </w:t>
      </w:r>
      <w:r>
        <w:rPr>
          <w:rFonts w:hint="eastAsia" w:ascii="微软雅黑" w:hAnsi="微软雅黑" w:eastAsia="微软雅黑" w:cs="微软雅黑"/>
          <w:color w:val="1559D4"/>
          <w:sz w:val="24"/>
          <w:szCs w:val="24"/>
          <w:u w:val="none"/>
          <w:bdr w:val="none" w:color="auto" w:sz="0" w:space="0"/>
          <w:shd w:val="clear" w:fill="FFFFFF"/>
        </w:rPr>
        <w:fldChar w:fldCharType="begin"/>
      </w:r>
      <w:r>
        <w:rPr>
          <w:rFonts w:hint="eastAsia" w:ascii="微软雅黑" w:hAnsi="微软雅黑" w:eastAsia="微软雅黑" w:cs="微软雅黑"/>
          <w:color w:val="1559D4"/>
          <w:sz w:val="24"/>
          <w:szCs w:val="24"/>
          <w:u w:val="none"/>
          <w:bdr w:val="none" w:color="auto" w:sz="0" w:space="0"/>
          <w:shd w:val="clear" w:fill="FFFFFF"/>
        </w:rPr>
        <w:instrText xml:space="preserve"> HYPERLINK "https://oss-smart-shiftedu-com.oss-cn-shanghai.aliyuncs.com/appid/wxb5d8547a297093d3/EdCSxM86aGncpheB5DaSPrjfAnwd3z85.docx" </w:instrText>
      </w:r>
      <w:r>
        <w:rPr>
          <w:rFonts w:hint="eastAsia" w:ascii="微软雅黑" w:hAnsi="微软雅黑" w:eastAsia="微软雅黑" w:cs="微软雅黑"/>
          <w:color w:val="1559D4"/>
          <w:sz w:val="24"/>
          <w:szCs w:val="24"/>
          <w:u w:val="none"/>
          <w:bdr w:val="none" w:color="auto" w:sz="0" w:space="0"/>
          <w:shd w:val="clear" w:fill="FFFFFF"/>
        </w:rPr>
        <w:fldChar w:fldCharType="separate"/>
      </w:r>
      <w:r>
        <w:rPr>
          <w:rStyle w:val="12"/>
          <w:rFonts w:hint="eastAsia" w:ascii="微软雅黑" w:hAnsi="微软雅黑" w:eastAsia="微软雅黑" w:cs="微软雅黑"/>
          <w:color w:val="1559D4"/>
          <w:sz w:val="24"/>
          <w:szCs w:val="24"/>
          <w:u w:val="none"/>
          <w:bdr w:val="none" w:color="auto" w:sz="0" w:space="0"/>
          <w:shd w:val="clear" w:fill="FFFFFF"/>
        </w:rPr>
        <w:t>4.2025年度江苏省教育科学规划课题申报名额</w:t>
      </w:r>
      <w:r>
        <w:rPr>
          <w:rFonts w:hint="eastAsia" w:ascii="微软雅黑" w:hAnsi="微软雅黑" w:eastAsia="微软雅黑" w:cs="微软雅黑"/>
          <w:color w:val="1559D4"/>
          <w:sz w:val="24"/>
          <w:szCs w:val="24"/>
          <w:u w:val="none"/>
          <w:bdr w:val="none" w:color="auto" w:sz="0" w:space="0"/>
          <w:shd w:val="clear" w:fill="FFFFFF"/>
        </w:rPr>
        <w:fldChar w:fldCharType="end"/>
      </w:r>
      <w:r>
        <w:rPr>
          <w:rFonts w:hint="eastAsia" w:ascii="微软雅黑" w:hAnsi="微软雅黑" w:eastAsia="微软雅黑" w:cs="微软雅黑"/>
          <w:color w:val="333333"/>
          <w:sz w:val="24"/>
          <w:szCs w:val="24"/>
          <w:bdr w:val="none" w:color="auto" w:sz="0" w:space="0"/>
          <w:shd w:val="clear" w:fill="FFFFFF"/>
        </w:rPr>
        <w:t xml:space="preserve"> </w:t>
      </w:r>
    </w:p>
    <w:p w14:paraId="34A234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jc w:val="both"/>
        <w:textAlignment w:val="auto"/>
      </w:pPr>
    </w:p>
    <w:p w14:paraId="1384E4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jc w:val="right"/>
        <w:textAlignment w:val="auto"/>
      </w:pPr>
      <w:r>
        <w:rPr>
          <w:rFonts w:hint="eastAsia" w:ascii="微软雅黑" w:hAnsi="微软雅黑" w:eastAsia="微软雅黑" w:cs="微软雅黑"/>
          <w:color w:val="333333"/>
          <w:sz w:val="24"/>
          <w:szCs w:val="24"/>
          <w:bdr w:val="none" w:color="auto" w:sz="0" w:space="0"/>
          <w:shd w:val="clear" w:fill="FFFFFF"/>
        </w:rPr>
        <w:t xml:space="preserve">省教育科学规划领导小组 </w:t>
      </w:r>
    </w:p>
    <w:p w14:paraId="7FD9C0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jc w:val="right"/>
        <w:textAlignment w:val="auto"/>
      </w:pPr>
      <w:r>
        <w:rPr>
          <w:rFonts w:hint="eastAsia" w:ascii="微软雅黑" w:hAnsi="微软雅黑" w:eastAsia="微软雅黑" w:cs="微软雅黑"/>
          <w:color w:val="333333"/>
          <w:sz w:val="24"/>
          <w:szCs w:val="24"/>
          <w:bdr w:val="none" w:color="auto" w:sz="0" w:space="0"/>
          <w:shd w:val="clear" w:fill="FFFFFF"/>
        </w:rPr>
        <w:t xml:space="preserve">省教育科学研究院 </w:t>
      </w:r>
    </w:p>
    <w:p w14:paraId="2FD8E4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40" w:afterAutospacing="0" w:line="480" w:lineRule="exact"/>
        <w:ind w:left="0" w:right="0"/>
        <w:jc w:val="right"/>
        <w:textAlignment w:val="auto"/>
      </w:pPr>
      <w:r>
        <w:rPr>
          <w:rFonts w:hint="eastAsia" w:ascii="微软雅黑" w:hAnsi="微软雅黑" w:eastAsia="微软雅黑" w:cs="微软雅黑"/>
          <w:color w:val="333333"/>
          <w:sz w:val="24"/>
          <w:szCs w:val="24"/>
          <w:bdr w:val="none" w:color="auto" w:sz="0" w:space="0"/>
          <w:shd w:val="clear" w:fill="FFFFFF"/>
        </w:rPr>
        <w:t xml:space="preserve">2025年6月3日 </w:t>
      </w:r>
    </w:p>
    <w:p w14:paraId="1A9CADD4">
      <w:pPr>
        <w:keepNext w:val="0"/>
        <w:keepLines w:val="0"/>
        <w:pageBreakBefore w:val="0"/>
        <w:kinsoku/>
        <w:wordWrap/>
        <w:overflowPunct/>
        <w:topLinePunct w:val="0"/>
        <w:autoSpaceDE/>
        <w:autoSpaceDN/>
        <w:bidi w:val="0"/>
        <w:adjustRightInd w:val="0"/>
        <w:snapToGrid w:val="0"/>
        <w:spacing w:line="48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A1DC0"/>
    <w:rsid w:val="35536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333333"/>
      <w:u w:val="none"/>
    </w:rPr>
  </w:style>
  <w:style w:type="character" w:styleId="8">
    <w:name w:val="Emphasis"/>
    <w:basedOn w:val="5"/>
    <w:qFormat/>
    <w:uiPriority w:val="0"/>
  </w:style>
  <w:style w:type="character" w:styleId="9">
    <w:name w:val="HTML Definition"/>
    <w:basedOn w:val="5"/>
    <w:uiPriority w:val="0"/>
  </w:style>
  <w:style w:type="character" w:styleId="10">
    <w:name w:val="HTML Acronym"/>
    <w:basedOn w:val="5"/>
    <w:uiPriority w:val="0"/>
    <w:rPr>
      <w:bdr w:val="none" w:color="auto" w:sz="0" w:space="0"/>
    </w:rPr>
  </w:style>
  <w:style w:type="character" w:styleId="11">
    <w:name w:val="HTML Variable"/>
    <w:basedOn w:val="5"/>
    <w:uiPriority w:val="0"/>
  </w:style>
  <w:style w:type="character" w:styleId="12">
    <w:name w:val="Hyperlink"/>
    <w:basedOn w:val="5"/>
    <w:uiPriority w:val="0"/>
    <w:rPr>
      <w:color w:val="333333"/>
      <w:u w:val="none"/>
    </w:rPr>
  </w:style>
  <w:style w:type="character" w:styleId="13">
    <w:name w:val="HTML Code"/>
    <w:basedOn w:val="5"/>
    <w:uiPriority w:val="0"/>
    <w:rPr>
      <w:rFonts w:ascii="Courier New" w:hAnsi="Courier New"/>
      <w:sz w:val="20"/>
    </w:rPr>
  </w:style>
  <w:style w:type="character" w:styleId="14">
    <w:name w:val="HTML Cite"/>
    <w:basedOn w:val="5"/>
    <w:uiPriority w:val="0"/>
  </w:style>
  <w:style w:type="character" w:customStyle="1" w:styleId="15">
    <w:name w:val="search_menu"/>
    <w:basedOn w:val="5"/>
    <w:uiPriority w:val="0"/>
    <w:rPr>
      <w:color w:val="666666"/>
    </w:rPr>
  </w:style>
  <w:style w:type="character" w:customStyle="1" w:styleId="16">
    <w:name w:val="hover11"/>
    <w:basedOn w:val="5"/>
    <w:uiPriority w:val="0"/>
    <w:rPr>
      <w:color w:val="1559D4"/>
      <w:u w:val="none"/>
      <w:bdr w:val="single" w:color="1559D4" w:sz="4" w:space="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2025-06-10T02:56:07Z</dcterms:created>
  <dc:creator>LY</dc:creator>
  <cp:lastModifiedBy>雁</cp:lastModifiedBy>
  <dcterms:modified xsi:type="dcterms:W3CDTF">2025-06-10T02:57:33Z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eyJoZGlkIjoiZjlhMTQ0Y2RhMDY2ZDNhM2IyMmMyNjFjM2JiMjdiM2YiLCJ1c2VySWQiOiI0NTM4OTI5NDYifQ==</vt:lpwstr>
  </property>
  <property fmtid="{D5CDD505-2E9C-101B-9397-08002B2CF9AE}" pid="4" name="ICV">
    <vt:lpwstr>A58A1A7C74834F20884B4A0D1EAE78E2_12</vt:lpwstr>
  </property>
</Properties>
</file>