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40" w:lineRule="exact"/>
        <w:ind w:left="546" w:leftChars="260" w:right="544" w:rightChars="259"/>
        <w:jc w:val="distribute"/>
        <w:rPr>
          <w:rFonts w:ascii="方正小标宋_GBK" w:hAnsi="方正小标宋_GBK" w:eastAsia="方正小标宋_GBK" w:cs="方正小标宋_GBK"/>
          <w:color w:val="FF0000"/>
          <w:w w:val="80"/>
          <w:sz w:val="96"/>
          <w:szCs w:val="96"/>
        </w:rPr>
      </w:pPr>
      <w:r>
        <w:rPr>
          <w:rFonts w:hint="eastAsia" w:ascii="方正小标宋_GBK" w:hAnsi="方正小标宋_GBK" w:eastAsia="方正小标宋_GBK" w:cs="方正小标宋_GBK"/>
          <w:color w:val="FF0000"/>
          <w:w w:val="80"/>
          <w:sz w:val="96"/>
          <w:szCs w:val="96"/>
        </w:rPr>
        <w:t>苏州市教育局</w:t>
      </w:r>
    </w:p>
    <w:p>
      <w:pPr>
        <w:spacing w:line="460" w:lineRule="exact"/>
        <w:jc w:val="center"/>
        <w:rPr>
          <w:rFonts w:ascii="Times New Roman"/>
          <w:sz w:val="32"/>
          <w:szCs w:val="32"/>
        </w:rPr>
      </w:pPr>
    </w:p>
    <w:p>
      <w:pPr>
        <w:spacing w:line="570" w:lineRule="exact"/>
        <w:jc w:val="center"/>
        <w:rPr>
          <w:rFonts w:ascii="仿宋" w:hAnsi="仿宋" w:eastAsia="仿宋"/>
          <w:snapToGrid w:val="0"/>
          <w:kern w:val="0"/>
          <w:sz w:val="32"/>
          <w:szCs w:val="32"/>
        </w:rPr>
      </w:pPr>
      <w:r>
        <w:rPr>
          <w:rFonts w:hint="eastAsia" w:ascii="仿宋" w:hAnsi="仿宋" w:eastAsia="仿宋"/>
          <w:snapToGrid w:val="0"/>
          <w:kern w:val="0"/>
          <w:sz w:val="32"/>
          <w:szCs w:val="32"/>
        </w:rPr>
        <w:t>苏教师〔2024〕10号</w:t>
      </w:r>
    </w:p>
    <w:p>
      <w:pPr>
        <w:spacing w:line="900" w:lineRule="exact"/>
        <w:jc w:val="center"/>
        <w:rPr>
          <w:rFonts w:ascii="黑体" w:eastAsia="黑体"/>
          <w:color w:val="FF0000"/>
          <w:sz w:val="52"/>
          <w:szCs w:val="52"/>
        </w:rPr>
      </w:pPr>
      <w: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148590</wp:posOffset>
                </wp:positionV>
                <wp:extent cx="5615940" cy="635"/>
                <wp:effectExtent l="0" t="19050" r="7620" b="26035"/>
                <wp:wrapNone/>
                <wp:docPr id="1" name="Line 18"/>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8100">
                          <a:solidFill>
                            <a:srgbClr val="FF0000"/>
                          </a:solidFill>
                          <a:round/>
                        </a:ln>
                        <a:effectLst/>
                      </wps:spPr>
                      <wps:bodyPr/>
                    </wps:wsp>
                  </a:graphicData>
                </a:graphic>
              </wp:anchor>
            </w:drawing>
          </mc:Choice>
          <mc:Fallback>
            <w:pict>
              <v:line id="Line 18" o:spid="_x0000_s1026" o:spt="20" style="position:absolute;left:0pt;margin-left:0.55pt;margin-top:11.7pt;height:0.05pt;width:442.2pt;z-index:251659264;mso-width-relative:page;mso-height-relative:page;" filled="f" stroked="t" coordsize="21600,21600" o:gfxdata="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Uv7Y1wAAAAcBAAAPAAAAAAAAAAEAIAAA&#10;ACIAAABkcnMvZG93bnJldi54bWxQSwECFAAUAAAACACHTuJAxwhHctQBAACxAwAADgAAAAAAAAAB&#10;ACAAAAAmAQAAZHJzL2Uyb0RvYy54bWxQSwUGAAAAAAYABgBZAQAAbAUAAAAA&#10;">
                <v:fill on="f" focussize="0,0"/>
                <v:stroke weight="3pt" color="#FF0000" joinstyle="round"/>
                <v:imagedata o:title=""/>
                <o:lock v:ext="edit" aspectratio="f"/>
              </v:line>
            </w:pict>
          </mc:Fallback>
        </mc:AlternateContent>
      </w:r>
    </w:p>
    <w:p>
      <w:pPr>
        <w:pStyle w:val="11"/>
      </w:pPr>
      <w:r>
        <w:rPr>
          <w:rFonts w:hint="eastAsia"/>
        </w:rPr>
        <w:t>关于认真做好2024年苏州市</w:t>
      </w:r>
    </w:p>
    <w:p>
      <w:pPr>
        <w:pStyle w:val="11"/>
      </w:pPr>
      <w:r>
        <w:rPr>
          <w:rFonts w:hint="eastAsia"/>
        </w:rPr>
        <w:t>教育教学成果奖评选工作的通知</w:t>
      </w:r>
    </w:p>
    <w:p>
      <w:pPr>
        <w:pStyle w:val="12"/>
      </w:pPr>
    </w:p>
    <w:p>
      <w:pPr>
        <w:rPr>
          <w:rFonts w:ascii="仿宋" w:hAnsi="仿宋" w:eastAsia="仿宋"/>
          <w:sz w:val="32"/>
          <w:szCs w:val="32"/>
        </w:rPr>
      </w:pPr>
      <w:r>
        <w:rPr>
          <w:rFonts w:hint="eastAsia" w:ascii="仿宋" w:hAnsi="仿宋" w:eastAsia="仿宋"/>
          <w:sz w:val="32"/>
          <w:szCs w:val="32"/>
        </w:rPr>
        <w:t>各县级市（区）教育局（教体文旅委），各直属（代管）学校及有关单位：</w:t>
      </w:r>
    </w:p>
    <w:p>
      <w:pPr>
        <w:pStyle w:val="10"/>
        <w:overflowPunct w:val="0"/>
      </w:pPr>
      <w:r>
        <w:t>根据国务院《教学成果奖励条例》《江苏省教学成果奖励办法》《苏州市教育教学成果奖励办法》</w:t>
      </w:r>
      <w:r>
        <w:rPr>
          <w:rFonts w:hint="eastAsia"/>
        </w:rPr>
        <w:t>以及全国、省教育科研成果奖励的有关规定</w:t>
      </w:r>
      <w:r>
        <w:t>，现就20</w:t>
      </w:r>
      <w:r>
        <w:rPr>
          <w:rFonts w:hint="eastAsia"/>
        </w:rPr>
        <w:t>24</w:t>
      </w:r>
      <w:r>
        <w:t>年苏州市教育教学成果奖评选的有关事项通知如下</w:t>
      </w:r>
      <w:r>
        <w:rPr>
          <w:rFonts w:hint="eastAsia"/>
        </w:rPr>
        <w:t>。</w:t>
      </w:r>
    </w:p>
    <w:p>
      <w:pPr>
        <w:pStyle w:val="13"/>
        <w:overflowPunct w:val="0"/>
      </w:pPr>
      <w:r>
        <w:t>一、评选原则</w:t>
      </w:r>
    </w:p>
    <w:p>
      <w:pPr>
        <w:pStyle w:val="10"/>
        <w:overflowPunct w:val="0"/>
      </w:pPr>
      <w:r>
        <w:t>苏州市教育教学成果奖的申报评选工作，坚持</w:t>
      </w:r>
      <w:r>
        <w:rPr>
          <w:rFonts w:hint="eastAsia"/>
        </w:rPr>
        <w:t>全面</w:t>
      </w:r>
      <w:r>
        <w:t>贯彻教育方针、有利于实施素质教育的导向，坚持质量第一、突出实践性和创新性的导向，坚持向一线教师倾斜、有利于鼓励教师潜心教书育人的导向，确保评选结果科学、客观、公开、公平、公正。</w:t>
      </w:r>
    </w:p>
    <w:p>
      <w:pPr>
        <w:pStyle w:val="13"/>
        <w:overflowPunct w:val="0"/>
      </w:pPr>
      <w:r>
        <w:t>二、参评对象</w:t>
      </w:r>
    </w:p>
    <w:p>
      <w:pPr>
        <w:pStyle w:val="10"/>
        <w:overflowPunct w:val="0"/>
      </w:pPr>
      <w:r>
        <w:t>苏州市教育教学成果奖的参评对象为我市普通中小学、幼儿园、特殊教育学校、职业</w:t>
      </w:r>
      <w:r>
        <w:rPr>
          <w:rFonts w:hint="eastAsia"/>
        </w:rPr>
        <w:t>教育</w:t>
      </w:r>
      <w:r>
        <w:t>学校、技工院校、在</w:t>
      </w:r>
      <w:r>
        <w:rPr>
          <w:rFonts w:hint="eastAsia"/>
        </w:rPr>
        <w:t>苏州</w:t>
      </w:r>
      <w:r>
        <w:t>高校、教研室（教科室、教师发展中心）等单位及教师、教科研人员等个人。</w:t>
      </w:r>
      <w:r>
        <w:rPr>
          <w:rFonts w:hint="eastAsia"/>
        </w:rPr>
        <w:t>国家党政机关及其工作人员原则上不得申报。</w:t>
      </w:r>
    </w:p>
    <w:p>
      <w:pPr>
        <w:pStyle w:val="13"/>
        <w:overflowPunct w:val="0"/>
      </w:pPr>
      <w:r>
        <w:t>三、成果形式</w:t>
      </w:r>
    </w:p>
    <w:p>
      <w:pPr>
        <w:pStyle w:val="10"/>
        <w:overflowPunct w:val="0"/>
      </w:pPr>
      <w:r>
        <w:t>教育教学成果的主要形式为</w:t>
      </w:r>
      <w:r>
        <w:rPr>
          <w:rFonts w:hint="eastAsia"/>
        </w:rPr>
        <w:t>教育教学研究成果的实施方案、研究报告、课程资源、论文著作等。</w:t>
      </w:r>
    </w:p>
    <w:p>
      <w:pPr>
        <w:pStyle w:val="13"/>
        <w:overflowPunct w:val="0"/>
      </w:pPr>
      <w:r>
        <w:t>四、评选类别</w:t>
      </w:r>
    </w:p>
    <w:p>
      <w:pPr>
        <w:pStyle w:val="10"/>
        <w:overflowPunct w:val="0"/>
      </w:pPr>
      <w:r>
        <w:t>苏州市教育教学成果奖主要包括基础教育、职业教育和高等教育三大类。</w:t>
      </w:r>
    </w:p>
    <w:p>
      <w:pPr>
        <w:pStyle w:val="10"/>
        <w:overflowPunct w:val="0"/>
      </w:pPr>
      <w:r>
        <w:rPr>
          <w:rFonts w:hint="eastAsia"/>
        </w:rPr>
        <w:t>基础教育类含学前教育、小学教育、初中教育、普通高中教育、特殊教育等；职业教育类含中等职业教育、五年制高等职业教育、技工教育等；高等教育类含高等职业教育、本科教育、研究生教育、成人高等教育等。其他类型的教育，可根据其实施的教育层次，申请相应类别的教育教学成果奖。</w:t>
      </w:r>
    </w:p>
    <w:p>
      <w:pPr>
        <w:pStyle w:val="10"/>
        <w:overflowPunct w:val="0"/>
      </w:pPr>
      <w:r>
        <w:t>在此基础上再分为实践类与理论类。</w:t>
      </w:r>
    </w:p>
    <w:p>
      <w:pPr>
        <w:pStyle w:val="13"/>
        <w:overflowPunct w:val="0"/>
        <w:rPr>
          <w:rFonts w:ascii="仿宋" w:hAnsi="仿宋" w:eastAsia="仿宋"/>
        </w:rPr>
      </w:pPr>
      <w:r>
        <w:rPr>
          <w:rFonts w:hint="eastAsia" w:ascii="仿宋" w:hAnsi="仿宋" w:eastAsia="仿宋"/>
        </w:rPr>
        <w:t>实践类成果主要包括在课程建设与实施、教学方法与手段的优化、教学评价改革、教学管理创新等方面取得的优秀成果。成果必须符合党和国家的教育方针和政策，反映教育教学规律，成果要具有一定的理论研究，但更侧重于在教学实践中获得明显效果，在成果推广方面取得显著成绩，在市内外产生一定影响。成果的主要呈现方式为课程改革方案、课程实施计划和教学计划、教案课件以及与成果相关的论文、著作、研究报告、示范性和推广性的有关材料等。</w:t>
      </w:r>
    </w:p>
    <w:p>
      <w:pPr>
        <w:pStyle w:val="13"/>
        <w:overflowPunct w:val="0"/>
        <w:rPr>
          <w:rFonts w:ascii="仿宋" w:hAnsi="仿宋" w:eastAsia="仿宋"/>
        </w:rPr>
      </w:pPr>
      <w:r>
        <w:rPr>
          <w:rFonts w:hint="eastAsia" w:ascii="仿宋" w:hAnsi="仿宋" w:eastAsia="仿宋"/>
        </w:rPr>
        <w:t>理论类是以已结题的省级以上规划课题、教研课题和职业教育改革课题为载体，在教育教学理论及实践方面有一定的创新。成果必须符合党和国家的教育方针和政策，反映教育教学规律，具有较系统的理论研究，同时又在教育教学实践中获得明显效果。成果的主要呈现方式是论文、著作、研究报告、决策咨询报告等。</w:t>
      </w:r>
    </w:p>
    <w:p>
      <w:pPr>
        <w:pStyle w:val="13"/>
        <w:overflowPunct w:val="0"/>
        <w:rPr>
          <w:rFonts w:ascii="仿宋" w:hAnsi="仿宋" w:eastAsia="仿宋"/>
        </w:rPr>
      </w:pPr>
      <w:r>
        <w:rPr>
          <w:rFonts w:hint="eastAsia" w:ascii="仿宋" w:hAnsi="仿宋" w:eastAsia="仿宋"/>
        </w:rPr>
        <w:t>理论类和实践类成果不得兼报。</w:t>
      </w:r>
    </w:p>
    <w:p>
      <w:pPr>
        <w:pStyle w:val="13"/>
        <w:overflowPunct w:val="0"/>
      </w:pPr>
      <w:r>
        <w:t>五、评选条件</w:t>
      </w:r>
    </w:p>
    <w:p>
      <w:pPr>
        <w:overflowPunct w:val="0"/>
        <w:ind w:firstLine="640" w:firstLineChars="200"/>
        <w:rPr>
          <w:rFonts w:ascii="仿宋" w:hAnsi="仿宋" w:eastAsia="仿宋"/>
          <w:sz w:val="32"/>
          <w:szCs w:val="32"/>
        </w:rPr>
      </w:pPr>
      <w:r>
        <w:rPr>
          <w:rFonts w:hint="eastAsia" w:ascii="仿宋" w:hAnsi="仿宋" w:eastAsia="仿宋"/>
          <w:sz w:val="32"/>
          <w:szCs w:val="32"/>
        </w:rPr>
        <w:t>单位或个人申报苏州市教育教学成果奖，需具有一定的原创性，在理论和实践上有所突破，教育理念先进，符合教育发展规律、学校教学规律和学生培养规律；具有较强实用性和可操作性，经过一年及以上教育教学实践检验，开展的课题研究已结题并取得明显实效；具有示范性和指导推广作用，取得较高认同度，在市内外产生积极影响。</w:t>
      </w:r>
    </w:p>
    <w:p>
      <w:pPr>
        <w:overflowPunct w:val="0"/>
        <w:ind w:firstLine="640" w:firstLineChars="200"/>
        <w:rPr>
          <w:rFonts w:ascii="仿宋" w:hAnsi="仿宋" w:eastAsia="仿宋"/>
          <w:sz w:val="32"/>
          <w:szCs w:val="32"/>
        </w:rPr>
      </w:pPr>
      <w:r>
        <w:rPr>
          <w:rFonts w:hint="eastAsia" w:ascii="仿宋" w:hAnsi="仿宋" w:eastAsia="仿宋"/>
          <w:sz w:val="32"/>
          <w:szCs w:val="32"/>
        </w:rPr>
        <w:t>特等奖教育教学成果应在教育教学理论和实践上有较大创新，对教育教学改革实践具有广泛示范作用，对提高教学水平和教育质量、实现培养目标具有显著成效，在本市处于领先水平并在市内外产生重要影响。</w:t>
      </w:r>
    </w:p>
    <w:p>
      <w:pPr>
        <w:overflowPunct w:val="0"/>
        <w:ind w:firstLine="640" w:firstLineChars="200"/>
        <w:rPr>
          <w:rFonts w:ascii="仿宋" w:hAnsi="仿宋" w:eastAsia="仿宋"/>
          <w:sz w:val="32"/>
          <w:szCs w:val="32"/>
        </w:rPr>
      </w:pPr>
      <w:r>
        <w:rPr>
          <w:rFonts w:hint="eastAsia" w:ascii="仿宋" w:hAnsi="仿宋" w:eastAsia="仿宋"/>
          <w:sz w:val="32"/>
          <w:szCs w:val="32"/>
        </w:rPr>
        <w:t>一等奖教育教学成果应在教育教学理论或实践某一方面有明显突破，对提高教学水平和教育质量、实现培养目标具有明显成效，在本市产生重要影响。</w:t>
      </w:r>
    </w:p>
    <w:p>
      <w:pPr>
        <w:overflowPunct w:val="0"/>
        <w:ind w:firstLine="640" w:firstLineChars="200"/>
        <w:rPr>
          <w:rFonts w:ascii="仿宋" w:hAnsi="仿宋" w:eastAsia="仿宋"/>
          <w:sz w:val="32"/>
          <w:szCs w:val="32"/>
        </w:rPr>
      </w:pPr>
      <w:r>
        <w:rPr>
          <w:rFonts w:hint="eastAsia" w:ascii="仿宋" w:hAnsi="仿宋" w:eastAsia="仿宋"/>
          <w:sz w:val="32"/>
          <w:szCs w:val="32"/>
        </w:rPr>
        <w:t>二等奖教育教学成果应在教育教学理论或实践某一方面有一定突破，对提高教学水平和教育质量、实现培养目标具有一定成效。</w:t>
      </w:r>
    </w:p>
    <w:p>
      <w:pPr>
        <w:overflowPunct w:val="0"/>
        <w:ind w:firstLine="640" w:firstLineChars="200"/>
        <w:rPr>
          <w:rFonts w:ascii="仿宋" w:hAnsi="仿宋" w:eastAsia="仿宋"/>
          <w:sz w:val="32"/>
          <w:szCs w:val="32"/>
        </w:rPr>
      </w:pPr>
      <w:r>
        <w:rPr>
          <w:rFonts w:hint="eastAsia" w:ascii="仿宋" w:hAnsi="仿宋" w:eastAsia="仿宋"/>
          <w:sz w:val="32"/>
          <w:szCs w:val="32"/>
        </w:rPr>
        <w:t>申请教育教学成果奖的个人，应当为主持和直接参与成果的方案设计、论证、研究和实践过程并作出主要贡献者。所有成果的主持者、参与者均应政治过硬、师德表现过硬。</w:t>
      </w:r>
    </w:p>
    <w:p>
      <w:pPr>
        <w:pStyle w:val="13"/>
        <w:overflowPunct w:val="0"/>
      </w:pPr>
      <w:r>
        <w:t>六、奖励数量</w:t>
      </w:r>
    </w:p>
    <w:p>
      <w:pPr>
        <w:pStyle w:val="14"/>
        <w:overflowPunct w:val="0"/>
      </w:pPr>
      <w:r>
        <w:t>（一）奖励数量</w:t>
      </w:r>
    </w:p>
    <w:p>
      <w:pPr>
        <w:pStyle w:val="10"/>
        <w:overflowPunct w:val="0"/>
      </w:pPr>
      <w:r>
        <w:t>苏州市教育教学成果奖每2年评选1次，设特等奖、一等奖、二等奖3个等级共150项。其中特等奖30项、一等奖50项、二等奖70项。职业教育类和高等教育类在教育教学成果奖中的获奖比例各不低于20％。实践类奖项不低于奖项总数的70％。评选过程重质量、重实效，宁缺毋滥。</w:t>
      </w:r>
    </w:p>
    <w:p>
      <w:pPr>
        <w:pStyle w:val="14"/>
        <w:overflowPunct w:val="0"/>
      </w:pPr>
      <w:r>
        <w:t>（二）推荐名额</w:t>
      </w:r>
    </w:p>
    <w:p>
      <w:pPr>
        <w:pStyle w:val="10"/>
        <w:overflowPunct w:val="0"/>
      </w:pPr>
      <w:r>
        <w:t>按照1</w:t>
      </w:r>
      <w:r>
        <w:rPr>
          <w:rFonts w:hint="eastAsia"/>
        </w:rPr>
        <w:t>∶</w:t>
      </w:r>
      <w:r>
        <w:t>1.5左右的比例下达推荐名额。基础教育类和职业教育类推荐名额见附件1。各市（区）的基础教育类推荐名额中，学前教育、小学教育、初中教育、普通高中教育原则上分别按1:2:1:1的比例推荐，对特殊教育予以一定的关注。职业教育类名额中含技工教育等。</w:t>
      </w:r>
    </w:p>
    <w:p>
      <w:pPr>
        <w:pStyle w:val="10"/>
        <w:overflowPunct w:val="0"/>
      </w:pPr>
      <w:r>
        <w:t>高等教育类根据专任教师数推荐分配名额（详见附件2）。</w:t>
      </w:r>
    </w:p>
    <w:p>
      <w:pPr>
        <w:pStyle w:val="10"/>
        <w:overflowPunct w:val="0"/>
      </w:pPr>
      <w:r>
        <w:t>苏州市教育局直属学校原则上每校可推荐一个项目。</w:t>
      </w:r>
    </w:p>
    <w:p>
      <w:pPr>
        <w:pStyle w:val="10"/>
        <w:overflowPunct w:val="0"/>
      </w:pPr>
      <w:r>
        <w:t>以上所有类别实践类与理论类项目的推荐比例为7:3。</w:t>
      </w:r>
    </w:p>
    <w:p>
      <w:pPr>
        <w:pStyle w:val="13"/>
        <w:overflowPunct w:val="0"/>
      </w:pPr>
      <w:r>
        <w:t>七、评审程序</w:t>
      </w:r>
    </w:p>
    <w:p>
      <w:pPr>
        <w:pStyle w:val="10"/>
        <w:overflowPunct w:val="0"/>
        <w:rPr>
          <w:rStyle w:val="15"/>
        </w:rPr>
      </w:pPr>
      <w:r>
        <w:rPr>
          <w:rStyle w:val="15"/>
        </w:rPr>
        <w:t>（一）评委会评审</w:t>
      </w:r>
    </w:p>
    <w:p>
      <w:pPr>
        <w:pStyle w:val="10"/>
        <w:overflowPunct w:val="0"/>
      </w:pPr>
      <w:r>
        <w:t>苏州市教育行政部门在评审前聘请专家，组建苏州市教育教学成果奖总评审委员会（简称总评委会）和理论类与实践类教育教学成果奖分评审委员会（简称分评委会）。</w:t>
      </w:r>
    </w:p>
    <w:p>
      <w:pPr>
        <w:pStyle w:val="10"/>
        <w:overflowPunct w:val="0"/>
      </w:pPr>
      <w:r>
        <w:t>分评委会负责相应类别教育教学成果奖的初评，提出获奖项目与奖励等级建议。总评委会负责对初评结果进行审议。</w:t>
      </w:r>
    </w:p>
    <w:p>
      <w:pPr>
        <w:pStyle w:val="10"/>
        <w:overflowPunct w:val="0"/>
      </w:pPr>
      <w:r>
        <w:t>分评委会可根据本领域教学成果特点，设立若干学段或学科专业组，负责相关学科申请材料评议工作。</w:t>
      </w:r>
    </w:p>
    <w:p>
      <w:pPr>
        <w:pStyle w:val="10"/>
        <w:overflowPunct w:val="0"/>
        <w:rPr>
          <w:rStyle w:val="15"/>
        </w:rPr>
      </w:pPr>
      <w:r>
        <w:rPr>
          <w:rStyle w:val="15"/>
        </w:rPr>
        <w:t>（二）表决方式</w:t>
      </w:r>
    </w:p>
    <w:p>
      <w:pPr>
        <w:pStyle w:val="10"/>
        <w:overflowPunct w:val="0"/>
      </w:pPr>
      <w:r>
        <w:t>总评委会和分评委会按规定程序和要求进行论证评审。</w:t>
      </w:r>
    </w:p>
    <w:p>
      <w:pPr>
        <w:pStyle w:val="10"/>
        <w:overflowPunct w:val="0"/>
      </w:pPr>
      <w:r>
        <w:t>分评委会采取无记名投票方式初评。其中，二等奖须有分评委会全体委员1/2以上（不含1/2，下同）赞成；一等奖须有分评委会全体委员2/3以上赞成，特等奖须有3/4以上赞成。</w:t>
      </w:r>
    </w:p>
    <w:p>
      <w:pPr>
        <w:pStyle w:val="10"/>
        <w:overflowPunct w:val="0"/>
      </w:pPr>
      <w:r>
        <w:t>总评委会对分评委会提出的获奖项目与奖励等级建议进行审议。其中，对特等奖采取记名投票方式审议，须有总评委会到会委员2/3</w:t>
      </w:r>
      <w:r>
        <w:rPr>
          <w:rFonts w:hint="eastAsia"/>
        </w:rPr>
        <w:t>以</w:t>
      </w:r>
      <w:r>
        <w:t>上赞成。</w:t>
      </w:r>
    </w:p>
    <w:p>
      <w:pPr>
        <w:pStyle w:val="10"/>
        <w:overflowPunct w:val="0"/>
        <w:rPr>
          <w:rStyle w:val="15"/>
        </w:rPr>
      </w:pPr>
      <w:r>
        <w:rPr>
          <w:rStyle w:val="15"/>
        </w:rPr>
        <w:t>（三）审定公示</w:t>
      </w:r>
    </w:p>
    <w:p>
      <w:pPr>
        <w:pStyle w:val="10"/>
        <w:overflowPunct w:val="0"/>
      </w:pPr>
      <w:r>
        <w:t>苏州市教育局对总评委会提出的获奖项目与奖励等级建议进行审定，公示30日。特等奖项目报苏州市人民政府批准。</w:t>
      </w:r>
    </w:p>
    <w:p>
      <w:pPr>
        <w:pStyle w:val="13"/>
        <w:overflowPunct w:val="0"/>
      </w:pPr>
      <w:r>
        <w:t>八、申报工作</w:t>
      </w:r>
    </w:p>
    <w:p>
      <w:pPr>
        <w:pStyle w:val="10"/>
        <w:overflowPunct w:val="0"/>
      </w:pPr>
      <w:r>
        <w:t>（一）原则上，每项申报项目单位署名不超过3个，个人署名不超过5人。两个以上单位或个人共同完成的教学成果，由参加学校或个人联合申请，申报名额占用第一完成学校或第一完成人所在学校的推荐限额。</w:t>
      </w:r>
    </w:p>
    <w:p>
      <w:pPr>
        <w:pStyle w:val="10"/>
        <w:overflowPunct w:val="0"/>
      </w:pPr>
      <w:r>
        <w:t>（二）所有申报的实践类教学成果均应经过一年及以上实践检验。</w:t>
      </w:r>
    </w:p>
    <w:p>
      <w:pPr>
        <w:pStyle w:val="10"/>
        <w:overflowPunct w:val="0"/>
      </w:pPr>
      <w:r>
        <w:t>（三）已经获得江苏省教学成果特等奖及国家级奖励的项目不再参评。以前获得过相关奖项的教学成果参评此奖项必须有新的创意和新的发展。</w:t>
      </w:r>
    </w:p>
    <w:p>
      <w:pPr>
        <w:pStyle w:val="13"/>
        <w:overflowPunct w:val="0"/>
      </w:pPr>
      <w:r>
        <w:t>九、材料报送</w:t>
      </w:r>
    </w:p>
    <w:p>
      <w:pPr>
        <w:pStyle w:val="10"/>
        <w:overflowPunct w:val="0"/>
        <w:rPr>
          <w:rStyle w:val="15"/>
        </w:rPr>
      </w:pPr>
      <w:r>
        <w:rPr>
          <w:rStyle w:val="15"/>
        </w:rPr>
        <w:t>（一）报送程序</w:t>
      </w:r>
    </w:p>
    <w:p>
      <w:pPr>
        <w:pStyle w:val="10"/>
        <w:overflowPunct w:val="0"/>
      </w:pPr>
      <w:r>
        <w:t>基础教育类和职业教育类的教学成果，由持有单位或个人所在单位按照其行政隶属关系，向所在市（区）教育局提出申请，市（区）教育局择优向苏州市教育局推荐。持有单位或个人为苏州市教育局直属学校（单位）、代管学校的，直接向苏州市教育局申报。技工学校名额包含在“市直属学校”名额中，由市人力资源和社会保障局审核推荐后报送苏州市教育局。高等教育类教学成果，由持有高校或个人所在高校择优向苏州市教育局推荐。</w:t>
      </w:r>
    </w:p>
    <w:p>
      <w:pPr>
        <w:pStyle w:val="10"/>
        <w:overflowPunct w:val="0"/>
        <w:rPr>
          <w:rStyle w:val="15"/>
        </w:rPr>
      </w:pPr>
      <w:r>
        <w:rPr>
          <w:rStyle w:val="15"/>
        </w:rPr>
        <w:t>（二）材料要求</w:t>
      </w:r>
    </w:p>
    <w:p>
      <w:pPr>
        <w:pStyle w:val="10"/>
        <w:overflowPunct w:val="0"/>
      </w:pPr>
      <w:r>
        <w:t>请按《20</w:t>
      </w:r>
      <w:r>
        <w:rPr>
          <w:rFonts w:hint="eastAsia"/>
        </w:rPr>
        <w:t>24</w:t>
      </w:r>
      <w:r>
        <w:t>年苏州市教育教学成果奖申报材料有关要求》（附件5），认真准备，并将成果名称、主要完成人、申报表等在单位门户网站公示不少于5日。公示期间出现异议的项目，各单位应认真调查，妥善处理。苏州市教育局将在苏州教育网公示申报材料，公示期为30日。对弄虚作假的，一经查实取消申报资格。</w:t>
      </w:r>
    </w:p>
    <w:p>
      <w:pPr>
        <w:pStyle w:val="10"/>
        <w:overflowPunct w:val="0"/>
      </w:pPr>
      <w:r>
        <w:t>具体需提交以下材料：</w:t>
      </w:r>
    </w:p>
    <w:p>
      <w:pPr>
        <w:pStyle w:val="10"/>
        <w:overflowPunct w:val="0"/>
      </w:pPr>
      <w:r>
        <w:t>1</w:t>
      </w:r>
      <w:r>
        <w:rPr>
          <w:rFonts w:hint="eastAsia" w:cs="仿宋"/>
        </w:rPr>
        <w:t>．</w:t>
      </w:r>
      <w:r>
        <w:t>《20</w:t>
      </w:r>
      <w:r>
        <w:rPr>
          <w:rFonts w:hint="eastAsia"/>
        </w:rPr>
        <w:t>24</w:t>
      </w:r>
      <w:r>
        <w:t>年苏州市教育教学成果奖申报项目汇总表》（格式见附件3，书面文本一式2份，EXCEL格式电子文档1份）。</w:t>
      </w:r>
    </w:p>
    <w:p>
      <w:pPr>
        <w:pStyle w:val="10"/>
        <w:overflowPunct w:val="0"/>
      </w:pPr>
      <w:r>
        <w:t>2</w:t>
      </w:r>
      <w:r>
        <w:rPr>
          <w:rFonts w:hint="eastAsia" w:cs="仿宋"/>
        </w:rPr>
        <w:t>．</w:t>
      </w:r>
      <w:r>
        <w:t>《20</w:t>
      </w:r>
      <w:r>
        <w:rPr>
          <w:rFonts w:hint="eastAsia"/>
        </w:rPr>
        <w:t>24</w:t>
      </w:r>
      <w:r>
        <w:t>年苏州市教育教学成果奖申报</w:t>
      </w:r>
      <w:r>
        <w:rPr>
          <w:rFonts w:hint="eastAsia"/>
        </w:rPr>
        <w:t>书</w:t>
      </w:r>
      <w:r>
        <w:t>》（格式见附件4）及所申报教学成果报告（不超过3000字）（书面文本各一式10份，WORD格式电子文档1份）。</w:t>
      </w:r>
    </w:p>
    <w:p>
      <w:pPr>
        <w:pStyle w:val="10"/>
        <w:overflowPunct w:val="0"/>
      </w:pPr>
      <w:r>
        <w:t>3</w:t>
      </w:r>
      <w:r>
        <w:rPr>
          <w:rFonts w:hint="eastAsia" w:cs="仿宋"/>
        </w:rPr>
        <w:t>．</w:t>
      </w:r>
      <w:r>
        <w:t>具体成果及其获奖证书复印件、有关评价意见等（1套，编印目录，统一装订成册。其中，专著类提供原件；论文、证书等只需要提供复印件，论文包括封面、封底、正文、目录、版权页要齐全，申报人所在单位和市（区）教育局要与原件进行核对后加盖验证章）。</w:t>
      </w:r>
    </w:p>
    <w:p>
      <w:pPr>
        <w:pStyle w:val="14"/>
        <w:overflowPunct w:val="0"/>
      </w:pPr>
      <w:r>
        <w:t>（三）时间要求</w:t>
      </w:r>
    </w:p>
    <w:p>
      <w:pPr>
        <w:pStyle w:val="10"/>
        <w:overflowPunct w:val="0"/>
        <w:rPr>
          <w:color w:val="000000" w:themeColor="text1"/>
          <w14:textFill>
            <w14:solidFill>
              <w14:schemeClr w14:val="tx1"/>
            </w14:solidFill>
          </w14:textFill>
        </w:rPr>
      </w:pPr>
      <w:r>
        <w:rPr>
          <w:color w:val="000000" w:themeColor="text1"/>
          <w14:textFill>
            <w14:solidFill>
              <w14:schemeClr w14:val="tx1"/>
            </w14:solidFill>
          </w14:textFill>
        </w:rPr>
        <w:t>请于</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19</w:t>
      </w:r>
      <w:r>
        <w:rPr>
          <w:color w:val="000000" w:themeColor="text1"/>
          <w14:textFill>
            <w14:solidFill>
              <w14:schemeClr w14:val="tx1"/>
            </w14:solidFill>
          </w14:textFill>
        </w:rPr>
        <w:t>日前将《20</w:t>
      </w:r>
      <w:r>
        <w:rPr>
          <w:rFonts w:hint="eastAsia"/>
          <w:color w:val="000000" w:themeColor="text1"/>
          <w14:textFill>
            <w14:solidFill>
              <w14:schemeClr w14:val="tx1"/>
            </w14:solidFill>
          </w14:textFill>
        </w:rPr>
        <w:t>24</w:t>
      </w:r>
      <w:r>
        <w:rPr>
          <w:color w:val="000000" w:themeColor="text1"/>
          <w14:textFill>
            <w14:solidFill>
              <w14:schemeClr w14:val="tx1"/>
            </w14:solidFill>
          </w14:textFill>
        </w:rPr>
        <w:t>年苏州市教育教学成果奖申报项目汇总表》（附件3）和《</w:t>
      </w:r>
      <w:r>
        <w:rPr>
          <w:rFonts w:hint="eastAsia"/>
          <w:color w:val="000000" w:themeColor="text1"/>
          <w14:textFill>
            <w14:solidFill>
              <w14:schemeClr w14:val="tx1"/>
            </w14:solidFill>
          </w14:textFill>
        </w:rPr>
        <w:t>2024</w:t>
      </w:r>
      <w:r>
        <w:rPr>
          <w:color w:val="000000" w:themeColor="text1"/>
          <w14:textFill>
            <w14:solidFill>
              <w14:schemeClr w14:val="tx1"/>
            </w14:solidFill>
          </w14:textFill>
        </w:rPr>
        <w:t>年苏州市教育教学成果奖申报</w:t>
      </w:r>
      <w:r>
        <w:rPr>
          <w:rFonts w:hint="eastAsia"/>
          <w:color w:val="000000" w:themeColor="text1"/>
          <w14:textFill>
            <w14:solidFill>
              <w14:schemeClr w14:val="tx1"/>
            </w14:solidFill>
          </w14:textFill>
        </w:rPr>
        <w:t>书</w:t>
      </w:r>
      <w:r>
        <w:rPr>
          <w:color w:val="000000" w:themeColor="text1"/>
          <w14:textFill>
            <w14:solidFill>
              <w14:schemeClr w14:val="tx1"/>
            </w14:solidFill>
          </w14:textFill>
        </w:rPr>
        <w:t>》（附件4）的纸质稿和电子稿报苏州市教育局相关处室；</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26</w:t>
      </w:r>
      <w:r>
        <w:rPr>
          <w:color w:val="000000" w:themeColor="text1"/>
          <w14:textFill>
            <w14:solidFill>
              <w14:schemeClr w14:val="tx1"/>
            </w14:solidFill>
          </w14:textFill>
        </w:rPr>
        <w:t>日前将所有申报材料的纸质稿报苏州市教育局相关处室。逾期不再受理。具体处室联系人、电话及邮箱为：</w:t>
      </w:r>
    </w:p>
    <w:p>
      <w:pPr>
        <w:pStyle w:val="10"/>
        <w:overflowPunct w:val="0"/>
      </w:pPr>
      <w:r>
        <w:rPr>
          <w:rFonts w:hint="eastAsia"/>
        </w:rPr>
        <w:t>基础教育类材料报送至苏州市教育局基础教育处，联系人：徐洁，电子邮箱：szsjyjjjc@jiyj.suzhou.gov.cn，联系电话：65224024。</w:t>
      </w:r>
    </w:p>
    <w:p>
      <w:pPr>
        <w:pStyle w:val="10"/>
        <w:overflowPunct w:val="0"/>
      </w:pPr>
      <w:r>
        <w:t>职业教育类</w:t>
      </w:r>
      <w:r>
        <w:rPr>
          <w:rFonts w:hint="eastAsia"/>
        </w:rPr>
        <w:t>材料报送至苏州市教育局职业教育处，联系人：王云峰，电子邮箱：szsjyjgzjc@jiyj.suzhou.gov.cn，联系电话：65223980。</w:t>
      </w:r>
    </w:p>
    <w:p>
      <w:pPr>
        <w:pStyle w:val="10"/>
        <w:overflowPunct w:val="0"/>
        <w:rPr>
          <w:color w:val="000000" w:themeColor="text1"/>
          <w14:textFill>
            <w14:solidFill>
              <w14:schemeClr w14:val="tx1"/>
            </w14:solidFill>
          </w14:textFill>
        </w:rPr>
      </w:pPr>
      <w:r>
        <w:rPr>
          <w:color w:val="000000" w:themeColor="text1"/>
          <w14:textFill>
            <w14:solidFill>
              <w14:schemeClr w14:val="tx1"/>
            </w14:solidFill>
          </w14:textFill>
        </w:rPr>
        <w:t>高等教育类材料报送至苏州市教育局</w:t>
      </w:r>
      <w:r>
        <w:rPr>
          <w:rFonts w:hint="eastAsia"/>
          <w:color w:val="000000" w:themeColor="text1"/>
          <w14:textFill>
            <w14:solidFill>
              <w14:schemeClr w14:val="tx1"/>
            </w14:solidFill>
          </w14:textFill>
        </w:rPr>
        <w:t>高等教育处，联系人：</w:t>
      </w:r>
      <w:r>
        <w:rPr>
          <w:color w:val="000000" w:themeColor="text1"/>
          <w14:textFill>
            <w14:solidFill>
              <w14:schemeClr w14:val="tx1"/>
            </w14:solidFill>
          </w14:textFill>
        </w:rPr>
        <w:t>周蔚，</w:t>
      </w:r>
      <w:r>
        <w:rPr>
          <w:rFonts w:hint="eastAsia"/>
          <w:color w:val="000000" w:themeColor="text1"/>
          <w14:textFill>
            <w14:solidFill>
              <w14:schemeClr w14:val="tx1"/>
            </w14:solidFill>
          </w14:textFill>
        </w:rPr>
        <w:t>电子邮箱：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"mailto:szsjyjgdjyc@jiyj.suzhou.gov.cn"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szsjyjgdjyc@jiyj.suzhou.gov.cn</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电话：65151157</w:t>
      </w:r>
      <w:r>
        <w:rPr>
          <w:rFonts w:hint="eastAsia"/>
          <w:color w:val="000000" w:themeColor="text1"/>
          <w14:textFill>
            <w14:solidFill>
              <w14:schemeClr w14:val="tx1"/>
            </w14:solidFill>
          </w14:textFill>
        </w:rPr>
        <w:t>。</w:t>
      </w:r>
    </w:p>
    <w:p>
      <w:pPr>
        <w:pStyle w:val="10"/>
        <w:overflowPunct w:val="0"/>
      </w:pPr>
    </w:p>
    <w:p>
      <w:pPr>
        <w:overflowPunct w:val="0"/>
        <w:ind w:firstLine="640" w:firstLineChars="200"/>
        <w:rPr>
          <w:rFonts w:ascii="仿宋" w:hAnsi="仿宋" w:eastAsia="仿宋"/>
          <w:sz w:val="32"/>
          <w:szCs w:val="32"/>
        </w:rPr>
      </w:pPr>
      <w:r>
        <w:rPr>
          <w:rFonts w:ascii="仿宋" w:hAnsi="仿宋" w:eastAsia="仿宋"/>
          <w:sz w:val="32"/>
          <w:szCs w:val="32"/>
        </w:rPr>
        <w:t>附件：</w:t>
      </w:r>
      <w:r>
        <w:fldChar w:fldCharType="begin"/>
      </w:r>
      <w:r>
        <w:instrText xml:space="preserve"> HYPERLINK "http://www.ec.js.edu.cn/FCKeditor/UserFiles/File/1(109).doc" </w:instrText>
      </w:r>
      <w:r>
        <w:fldChar w:fldCharType="separate"/>
      </w:r>
      <w:r>
        <w:rPr>
          <w:rFonts w:ascii="仿宋" w:hAnsi="仿宋" w:eastAsia="仿宋"/>
          <w:sz w:val="32"/>
          <w:szCs w:val="32"/>
        </w:rPr>
        <w:t>1</w:t>
      </w:r>
      <w:r>
        <w:rPr>
          <w:rFonts w:hint="eastAsia" w:ascii="仿宋" w:hAnsi="仿宋" w:eastAsia="仿宋" w:cs="仿宋"/>
          <w:sz w:val="32"/>
          <w:szCs w:val="32"/>
        </w:rPr>
        <w:t>.</w:t>
      </w:r>
      <w:r>
        <w:rPr>
          <w:rFonts w:hint="eastAsia" w:ascii="仿宋" w:hAnsi="仿宋" w:eastAsia="仿宋" w:cs="仿宋"/>
          <w:sz w:val="32"/>
          <w:szCs w:val="32"/>
        </w:rPr>
        <w:fldChar w:fldCharType="end"/>
      </w:r>
      <w:r>
        <w:rPr>
          <w:rFonts w:ascii="仿宋" w:hAnsi="仿宋" w:eastAsia="仿宋"/>
          <w:sz w:val="32"/>
          <w:szCs w:val="32"/>
        </w:rPr>
        <w:t>20</w:t>
      </w:r>
      <w:r>
        <w:rPr>
          <w:rFonts w:hint="eastAsia" w:ascii="仿宋" w:hAnsi="仿宋" w:eastAsia="仿宋"/>
          <w:sz w:val="32"/>
          <w:szCs w:val="32"/>
        </w:rPr>
        <w:t>24</w:t>
      </w:r>
      <w:r>
        <w:rPr>
          <w:rFonts w:ascii="仿宋" w:hAnsi="仿宋" w:eastAsia="仿宋"/>
          <w:sz w:val="32"/>
          <w:szCs w:val="32"/>
        </w:rPr>
        <w:t>年苏州市教育教学成果奖基础教育类、职业</w:t>
      </w:r>
    </w:p>
    <w:p>
      <w:pPr>
        <w:overflowPunct w:val="0"/>
        <w:ind w:firstLine="1920" w:firstLineChars="600"/>
        <w:rPr>
          <w:rFonts w:ascii="仿宋" w:hAnsi="仿宋" w:eastAsia="仿宋"/>
          <w:sz w:val="32"/>
          <w:szCs w:val="32"/>
        </w:rPr>
      </w:pPr>
      <w:r>
        <w:rPr>
          <w:rFonts w:ascii="仿宋" w:hAnsi="仿宋" w:eastAsia="仿宋"/>
          <w:sz w:val="32"/>
          <w:szCs w:val="32"/>
        </w:rPr>
        <w:t>教育类推荐名额分配表</w:t>
      </w:r>
    </w:p>
    <w:p>
      <w:pPr>
        <w:overflowPunct w:val="0"/>
        <w:ind w:firstLine="1600" w:firstLineChars="500"/>
        <w:rPr>
          <w:rFonts w:ascii="仿宋" w:hAnsi="仿宋" w:eastAsia="仿宋"/>
          <w:sz w:val="32"/>
          <w:szCs w:val="32"/>
        </w:rPr>
      </w:pPr>
      <w:r>
        <w:rPr>
          <w:rFonts w:ascii="仿宋" w:hAnsi="仿宋" w:eastAsia="仿宋"/>
          <w:sz w:val="32"/>
          <w:szCs w:val="32"/>
        </w:rPr>
        <w:t>2</w:t>
      </w:r>
      <w:r>
        <w:rPr>
          <w:rFonts w:hint="eastAsia" w:ascii="仿宋" w:hAnsi="仿宋" w:eastAsia="仿宋" w:cs="仿宋"/>
          <w:sz w:val="32"/>
          <w:szCs w:val="32"/>
        </w:rPr>
        <w:t>.</w:t>
      </w:r>
      <w:r>
        <w:rPr>
          <w:rFonts w:hint="eastAsia" w:ascii="仿宋" w:hAnsi="仿宋" w:eastAsia="仿宋"/>
          <w:sz w:val="32"/>
          <w:szCs w:val="32"/>
        </w:rPr>
        <w:t>2024</w:t>
      </w:r>
      <w:r>
        <w:rPr>
          <w:rFonts w:ascii="仿宋" w:hAnsi="仿宋" w:eastAsia="仿宋"/>
          <w:sz w:val="32"/>
          <w:szCs w:val="32"/>
        </w:rPr>
        <w:t>年苏州市教学成果奖高等教育类推荐名额</w:t>
      </w:r>
    </w:p>
    <w:p>
      <w:pPr>
        <w:overflowPunct w:val="0"/>
        <w:ind w:firstLine="1920" w:firstLineChars="600"/>
        <w:rPr>
          <w:rFonts w:ascii="仿宋" w:hAnsi="仿宋" w:eastAsia="仿宋"/>
          <w:sz w:val="32"/>
          <w:szCs w:val="32"/>
        </w:rPr>
      </w:pPr>
      <w:r>
        <w:rPr>
          <w:rFonts w:ascii="仿宋" w:hAnsi="仿宋" w:eastAsia="仿宋"/>
          <w:sz w:val="32"/>
          <w:szCs w:val="32"/>
        </w:rPr>
        <w:t>分配表</w:t>
      </w:r>
    </w:p>
    <w:p>
      <w:pPr>
        <w:overflowPunct w:val="0"/>
        <w:ind w:firstLine="1600" w:firstLineChars="500"/>
        <w:rPr>
          <w:rFonts w:ascii="仿宋" w:hAnsi="仿宋" w:eastAsia="仿宋"/>
          <w:sz w:val="32"/>
          <w:szCs w:val="32"/>
        </w:rPr>
      </w:pPr>
      <w:r>
        <w:rPr>
          <w:rFonts w:ascii="仿宋" w:hAnsi="仿宋" w:eastAsia="仿宋"/>
          <w:sz w:val="32"/>
          <w:szCs w:val="32"/>
        </w:rPr>
        <w:t>3</w:t>
      </w:r>
      <w:r>
        <w:rPr>
          <w:rFonts w:hint="eastAsia" w:ascii="仿宋" w:hAnsi="仿宋" w:eastAsia="仿宋" w:cs="仿宋"/>
          <w:sz w:val="32"/>
          <w:szCs w:val="32"/>
        </w:rPr>
        <w:t>.</w:t>
      </w:r>
      <w:r>
        <w:fldChar w:fldCharType="begin"/>
      </w:r>
      <w:r>
        <w:instrText xml:space="preserve"> HYPERLINK "http://www.ec.js.edu.cn/FCKeditor/UserFiles/File/2(64).doc" </w:instrText>
      </w:r>
      <w:r>
        <w:fldChar w:fldCharType="separate"/>
      </w:r>
      <w:r>
        <w:rPr>
          <w:rFonts w:hint="eastAsia" w:ascii="仿宋" w:hAnsi="仿宋" w:eastAsia="仿宋"/>
          <w:sz w:val="32"/>
          <w:szCs w:val="32"/>
        </w:rPr>
        <w:t>2024</w:t>
      </w:r>
      <w:r>
        <w:rPr>
          <w:rFonts w:ascii="仿宋" w:hAnsi="仿宋" w:eastAsia="仿宋"/>
          <w:sz w:val="32"/>
          <w:szCs w:val="32"/>
        </w:rPr>
        <w:t>年苏州市教育教学成果奖</w:t>
      </w:r>
      <w:bookmarkStart w:id="0" w:name="_Hlt453231073"/>
      <w:bookmarkEnd w:id="0"/>
      <w:bookmarkStart w:id="1" w:name="_Hlt453231072"/>
      <w:bookmarkEnd w:id="1"/>
      <w:r>
        <w:rPr>
          <w:rFonts w:ascii="仿宋" w:hAnsi="仿宋" w:eastAsia="仿宋"/>
          <w:sz w:val="32"/>
          <w:szCs w:val="32"/>
        </w:rPr>
        <w:t>汇总表</w:t>
      </w:r>
      <w:r>
        <w:rPr>
          <w:rFonts w:ascii="仿宋" w:hAnsi="仿宋" w:eastAsia="仿宋"/>
          <w:sz w:val="32"/>
          <w:szCs w:val="32"/>
        </w:rPr>
        <w:fldChar w:fldCharType="end"/>
      </w:r>
    </w:p>
    <w:p>
      <w:pPr>
        <w:overflowPunct w:val="0"/>
        <w:ind w:firstLine="1600" w:firstLineChars="500"/>
        <w:rPr>
          <w:rFonts w:ascii="仿宋" w:hAnsi="仿宋" w:eastAsia="仿宋"/>
          <w:sz w:val="32"/>
          <w:szCs w:val="32"/>
        </w:rPr>
      </w:pPr>
      <w:r>
        <w:rPr>
          <w:rFonts w:ascii="仿宋" w:hAnsi="仿宋" w:eastAsia="仿宋"/>
          <w:sz w:val="32"/>
          <w:szCs w:val="32"/>
        </w:rPr>
        <w:t>4</w:t>
      </w:r>
      <w:r>
        <w:rPr>
          <w:rFonts w:hint="eastAsia" w:ascii="仿宋" w:hAnsi="仿宋" w:eastAsia="仿宋" w:cs="仿宋"/>
          <w:sz w:val="32"/>
          <w:szCs w:val="32"/>
        </w:rPr>
        <w:t>.</w:t>
      </w:r>
      <w:r>
        <w:fldChar w:fldCharType="begin"/>
      </w:r>
      <w:r>
        <w:instrText xml:space="preserve"> HYPERLINK "http://www.ec.js.edu.cn/FCKeditor/UserFiles/File/3(38).doc" </w:instrText>
      </w:r>
      <w:r>
        <w:fldChar w:fldCharType="separate"/>
      </w:r>
      <w:r>
        <w:rPr>
          <w:rFonts w:ascii="仿宋" w:hAnsi="仿宋" w:eastAsia="仿宋"/>
          <w:sz w:val="32"/>
          <w:szCs w:val="32"/>
        </w:rPr>
        <w:t>苏州市教育教学成果奖申报</w:t>
      </w:r>
      <w:r>
        <w:rPr>
          <w:rFonts w:hint="eastAsia" w:ascii="仿宋" w:hAnsi="仿宋" w:eastAsia="仿宋"/>
          <w:sz w:val="32"/>
          <w:szCs w:val="32"/>
        </w:rPr>
        <w:t>书</w:t>
      </w:r>
      <w:r>
        <w:rPr>
          <w:rFonts w:hint="eastAsia" w:ascii="仿宋" w:hAnsi="仿宋" w:eastAsia="仿宋"/>
          <w:sz w:val="32"/>
          <w:szCs w:val="32"/>
        </w:rPr>
        <w:fldChar w:fldCharType="end"/>
      </w:r>
    </w:p>
    <w:p>
      <w:pPr>
        <w:overflowPunct w:val="0"/>
        <w:ind w:firstLine="1600" w:firstLineChars="500"/>
        <w:rPr>
          <w:rFonts w:ascii="仿宋" w:hAnsi="仿宋" w:eastAsia="仿宋"/>
          <w:sz w:val="32"/>
          <w:szCs w:val="32"/>
        </w:rPr>
      </w:pPr>
      <w:r>
        <w:rPr>
          <w:rFonts w:ascii="仿宋" w:hAnsi="仿宋" w:eastAsia="仿宋"/>
          <w:sz w:val="32"/>
          <w:szCs w:val="32"/>
        </w:rPr>
        <w:t>5</w:t>
      </w:r>
      <w:r>
        <w:rPr>
          <w:rFonts w:hint="eastAsia" w:ascii="仿宋" w:hAnsi="仿宋" w:eastAsia="仿宋" w:cs="仿宋"/>
          <w:sz w:val="32"/>
          <w:szCs w:val="32"/>
        </w:rPr>
        <w:t>.</w:t>
      </w:r>
      <w:r>
        <w:rPr>
          <w:rFonts w:hint="eastAsia" w:ascii="仿宋" w:hAnsi="仿宋" w:eastAsia="仿宋"/>
          <w:sz w:val="32"/>
          <w:szCs w:val="32"/>
        </w:rPr>
        <w:t>2024</w:t>
      </w:r>
      <w:r>
        <w:rPr>
          <w:rFonts w:ascii="仿宋" w:hAnsi="仿宋" w:eastAsia="仿宋"/>
          <w:sz w:val="32"/>
          <w:szCs w:val="32"/>
        </w:rPr>
        <w:t>年苏州市教育教学成果奖申报材料有关要求</w:t>
      </w:r>
    </w:p>
    <w:p>
      <w:pPr>
        <w:overflowPunct w:val="0"/>
        <w:ind w:firstLine="1600" w:firstLineChars="500"/>
        <w:rPr>
          <w:rFonts w:ascii="仿宋" w:hAnsi="仿宋" w:eastAsia="仿宋"/>
          <w:sz w:val="32"/>
          <w:szCs w:val="32"/>
        </w:rPr>
      </w:pPr>
      <w:r>
        <w:rPr>
          <w:rFonts w:ascii="仿宋" w:hAnsi="仿宋" w:eastAsia="仿宋"/>
          <w:sz w:val="32"/>
          <w:szCs w:val="32"/>
        </w:rPr>
        <w:t>6</w:t>
      </w:r>
      <w:r>
        <w:rPr>
          <w:rFonts w:hint="eastAsia" w:ascii="仿宋" w:hAnsi="仿宋" w:eastAsia="仿宋" w:cs="仿宋"/>
          <w:sz w:val="32"/>
          <w:szCs w:val="32"/>
        </w:rPr>
        <w:t>.</w:t>
      </w:r>
      <w:r>
        <w:fldChar w:fldCharType="begin"/>
      </w:r>
      <w:r>
        <w:instrText xml:space="preserve"> HYPERLINK "http://www.ec.js.edu.cn/FCKeditor/UserFiles/File/5(9).doc" </w:instrText>
      </w:r>
      <w:r>
        <w:fldChar w:fldCharType="separate"/>
      </w:r>
      <w:r>
        <w:rPr>
          <w:rFonts w:ascii="仿宋" w:hAnsi="仿宋" w:eastAsia="仿宋"/>
          <w:sz w:val="32"/>
          <w:szCs w:val="32"/>
        </w:rPr>
        <w:t>联系人信息表</w:t>
      </w:r>
      <w:r>
        <w:rPr>
          <w:rFonts w:ascii="仿宋" w:hAnsi="仿宋" w:eastAsia="仿宋"/>
          <w:sz w:val="32"/>
          <w:szCs w:val="32"/>
        </w:rPr>
        <w:fldChar w:fldCharType="end"/>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wordWrap w:val="0"/>
        <w:ind w:right="1260" w:rightChars="600"/>
        <w:jc w:val="right"/>
        <w:rPr>
          <w:rFonts w:ascii="仿宋" w:hAnsi="仿宋" w:eastAsia="仿宋"/>
          <w:sz w:val="32"/>
          <w:szCs w:val="32"/>
        </w:rPr>
      </w:pPr>
      <w:r>
        <w:rPr>
          <w:rFonts w:ascii="仿宋" w:hAnsi="仿宋" w:eastAsia="仿宋"/>
          <w:sz w:val="32"/>
          <w:szCs w:val="32"/>
        </w:rPr>
        <w:t>苏州市教育局</w:t>
      </w:r>
    </w:p>
    <w:p>
      <w:pPr>
        <w:ind w:right="840" w:rightChars="400"/>
        <w:jc w:val="right"/>
        <w:rPr>
          <w:rFonts w:ascii="仿宋" w:hAnsi="仿宋" w:eastAsia="仿宋"/>
          <w:sz w:val="32"/>
          <w:szCs w:val="32"/>
        </w:rPr>
      </w:pPr>
      <w:r>
        <w:rPr>
          <w:rFonts w:hint="eastAsia" w:ascii="仿宋" w:hAnsi="仿宋" w:eastAsia="仿宋"/>
          <w:sz w:val="32"/>
          <w:szCs w:val="32"/>
        </w:rPr>
        <w:t>2024</w:t>
      </w:r>
      <w:r>
        <w:rPr>
          <w:rFonts w:ascii="仿宋" w:hAnsi="仿宋" w:eastAsia="仿宋"/>
          <w:sz w:val="32"/>
          <w:szCs w:val="32"/>
        </w:rPr>
        <w:t>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14</w:t>
      </w:r>
      <w:r>
        <w:rPr>
          <w:rFonts w:ascii="仿宋" w:hAnsi="仿宋" w:eastAsia="仿宋"/>
          <w:sz w:val="32"/>
          <w:szCs w:val="32"/>
        </w:rPr>
        <w:t>日</w:t>
      </w:r>
    </w:p>
    <w:p>
      <w:pPr>
        <w:spacing w:line="500" w:lineRule="exact"/>
        <w:ind w:firstLine="640" w:firstLineChars="200"/>
        <w:rPr>
          <w:rFonts w:ascii="仿宋" w:hAnsi="仿宋" w:eastAsia="仿宋"/>
          <w:sz w:val="32"/>
          <w:szCs w:val="32"/>
        </w:rPr>
      </w:pPr>
      <w:r>
        <w:rPr>
          <w:rFonts w:ascii="仿宋" w:hAnsi="仿宋" w:eastAsia="仿宋"/>
          <w:sz w:val="32"/>
          <w:szCs w:val="32"/>
        </w:rPr>
        <w:t>（此件公开发布）</w:t>
      </w:r>
    </w:p>
    <w:p>
      <w:pPr>
        <w:rPr>
          <w:rFonts w:ascii="黑体" w:hAnsi="黑体" w:eastAsia="黑体"/>
          <w:sz w:val="32"/>
          <w:szCs w:val="32"/>
        </w:rPr>
      </w:pPr>
      <w:r>
        <w:rPr>
          <w:rFonts w:ascii="仿宋" w:hAnsi="仿宋" w:eastAsia="仿宋"/>
          <w:sz w:val="32"/>
          <w:szCs w:val="32"/>
        </w:rPr>
        <w:br w:type="page"/>
      </w:r>
      <w:r>
        <w:rPr>
          <w:rFonts w:hint="eastAsia" w:ascii="黑体" w:hAnsi="黑体" w:eastAsia="黑体"/>
          <w:sz w:val="32"/>
          <w:szCs w:val="32"/>
        </w:rPr>
        <w:t>附件1</w:t>
      </w:r>
    </w:p>
    <w:p>
      <w:pPr>
        <w:spacing w:line="600" w:lineRule="exact"/>
        <w:jc w:val="center"/>
        <w:rPr>
          <w:rFonts w:ascii="方正小标宋简体" w:hAnsi="仿宋" w:eastAsia="方正小标宋简体"/>
          <w:kern w:val="0"/>
          <w:sz w:val="40"/>
          <w:szCs w:val="40"/>
        </w:rPr>
      </w:pPr>
      <w:r>
        <w:rPr>
          <w:rFonts w:hint="eastAsia" w:ascii="方正小标宋简体" w:hAnsi="仿宋" w:eastAsia="方正小标宋简体"/>
          <w:kern w:val="0"/>
          <w:sz w:val="40"/>
          <w:szCs w:val="40"/>
        </w:rPr>
        <w:t>2024年苏州市教育教学成果奖</w:t>
      </w:r>
    </w:p>
    <w:p>
      <w:pPr>
        <w:spacing w:line="600" w:lineRule="exact"/>
        <w:jc w:val="center"/>
        <w:rPr>
          <w:rFonts w:ascii="方正小标宋简体" w:hAnsi="仿宋" w:eastAsia="方正小标宋简体"/>
          <w:kern w:val="0"/>
          <w:sz w:val="40"/>
          <w:szCs w:val="40"/>
        </w:rPr>
      </w:pPr>
      <w:r>
        <w:rPr>
          <w:rFonts w:hint="eastAsia" w:ascii="方正小标宋简体" w:hAnsi="仿宋" w:eastAsia="方正小标宋简体"/>
          <w:kern w:val="0"/>
          <w:sz w:val="40"/>
          <w:szCs w:val="40"/>
        </w:rPr>
        <w:t>基础教育类与职业教育类推荐名额分配表</w:t>
      </w:r>
    </w:p>
    <w:p>
      <w:pPr>
        <w:spacing w:line="560" w:lineRule="exact"/>
        <w:ind w:firstLine="645"/>
        <w:jc w:val="center"/>
        <w:rPr>
          <w:rFonts w:ascii="Times New Roman"/>
          <w:b/>
          <w:sz w:val="36"/>
          <w:szCs w:val="36"/>
        </w:rPr>
      </w:pPr>
    </w:p>
    <w:tbl>
      <w:tblPr>
        <w:tblStyle w:val="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2631"/>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Merge w:val="restart"/>
            <w:vAlign w:val="center"/>
          </w:tcPr>
          <w:p>
            <w:pPr>
              <w:adjustRightInd w:val="0"/>
              <w:snapToGrid w:val="0"/>
              <w:jc w:val="center"/>
              <w:rPr>
                <w:rFonts w:ascii="宋体" w:hAnsi="宋体" w:eastAsia="宋体" w:cs="宋体"/>
                <w:b/>
                <w:sz w:val="28"/>
                <w:szCs w:val="28"/>
              </w:rPr>
            </w:pPr>
            <w:r>
              <w:rPr>
                <w:rFonts w:hint="eastAsia" w:ascii="宋体" w:hAnsi="宋体" w:eastAsia="宋体" w:cs="宋体"/>
                <w:b/>
                <w:sz w:val="28"/>
                <w:szCs w:val="28"/>
              </w:rPr>
              <w:t>推荐单位</w:t>
            </w:r>
          </w:p>
          <w:p>
            <w:pPr>
              <w:adjustRightInd w:val="0"/>
              <w:snapToGrid w:val="0"/>
              <w:jc w:val="center"/>
              <w:rPr>
                <w:rFonts w:ascii="宋体" w:hAnsi="宋体" w:eastAsia="宋体" w:cs="宋体"/>
                <w:b/>
                <w:sz w:val="28"/>
                <w:szCs w:val="28"/>
              </w:rPr>
            </w:pPr>
            <w:r>
              <w:rPr>
                <w:rFonts w:hint="eastAsia" w:ascii="宋体" w:hAnsi="宋体" w:eastAsia="宋体" w:cs="宋体"/>
                <w:b/>
                <w:sz w:val="28"/>
                <w:szCs w:val="28"/>
              </w:rPr>
              <w:t>名称</w:t>
            </w:r>
          </w:p>
        </w:tc>
        <w:tc>
          <w:tcPr>
            <w:tcW w:w="5305" w:type="dxa"/>
            <w:gridSpan w:val="2"/>
            <w:vAlign w:val="center"/>
          </w:tcPr>
          <w:p>
            <w:pPr>
              <w:jc w:val="center"/>
              <w:rPr>
                <w:rFonts w:ascii="宋体" w:hAnsi="宋体" w:eastAsia="宋体" w:cs="宋体"/>
                <w:b/>
                <w:sz w:val="28"/>
                <w:szCs w:val="28"/>
              </w:rPr>
            </w:pPr>
            <w:r>
              <w:rPr>
                <w:rFonts w:hint="eastAsia" w:ascii="宋体" w:hAnsi="宋体" w:eastAsia="宋体" w:cs="宋体"/>
                <w:b/>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Merge w:val="continue"/>
            <w:vAlign w:val="center"/>
          </w:tcPr>
          <w:p>
            <w:pPr>
              <w:jc w:val="center"/>
              <w:rPr>
                <w:rFonts w:ascii="宋体" w:hAnsi="宋体" w:eastAsia="宋体" w:cs="宋体"/>
                <w:b/>
                <w:sz w:val="28"/>
                <w:szCs w:val="28"/>
              </w:rPr>
            </w:pPr>
          </w:p>
        </w:tc>
        <w:tc>
          <w:tcPr>
            <w:tcW w:w="2631" w:type="dxa"/>
            <w:vAlign w:val="center"/>
          </w:tcPr>
          <w:p>
            <w:pPr>
              <w:jc w:val="center"/>
              <w:rPr>
                <w:rFonts w:ascii="宋体" w:hAnsi="宋体" w:eastAsia="宋体" w:cs="宋体"/>
                <w:b/>
                <w:sz w:val="28"/>
                <w:szCs w:val="28"/>
              </w:rPr>
            </w:pPr>
            <w:r>
              <w:rPr>
                <w:rFonts w:hint="eastAsia" w:ascii="宋体" w:hAnsi="宋体" w:eastAsia="宋体" w:cs="宋体"/>
                <w:b/>
                <w:sz w:val="28"/>
                <w:szCs w:val="28"/>
              </w:rPr>
              <w:t>基础教育类</w:t>
            </w:r>
          </w:p>
        </w:tc>
        <w:tc>
          <w:tcPr>
            <w:tcW w:w="2674" w:type="dxa"/>
            <w:vAlign w:val="center"/>
          </w:tcPr>
          <w:p>
            <w:pPr>
              <w:jc w:val="center"/>
              <w:rPr>
                <w:rFonts w:ascii="宋体" w:hAnsi="宋体" w:eastAsia="宋体" w:cs="宋体"/>
                <w:b/>
                <w:sz w:val="28"/>
                <w:szCs w:val="28"/>
              </w:rPr>
            </w:pPr>
            <w:r>
              <w:rPr>
                <w:rFonts w:hint="eastAsia" w:ascii="宋体" w:hAnsi="宋体" w:eastAsia="宋体" w:cs="宋体"/>
                <w:b/>
                <w:sz w:val="28"/>
                <w:szCs w:val="28"/>
              </w:rPr>
              <w:t>职业教育类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张家港市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常熟市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太仓市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11</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昆山市</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17</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吴江区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吴中区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相城区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11</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姑苏区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工业园区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14</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sz w:val="28"/>
                <w:szCs w:val="28"/>
              </w:rPr>
            </w:pPr>
            <w:r>
              <w:rPr>
                <w:rFonts w:hint="eastAsia" w:ascii="宋体" w:hAnsi="宋体" w:eastAsia="宋体" w:cs="宋体"/>
                <w:sz w:val="28"/>
                <w:szCs w:val="28"/>
              </w:rPr>
              <w:t>高新区</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3570"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市直属学校、单位</w:t>
            </w:r>
          </w:p>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（含技工院校）</w:t>
            </w:r>
          </w:p>
        </w:tc>
        <w:tc>
          <w:tcPr>
            <w:tcW w:w="2631" w:type="dxa"/>
            <w:vAlign w:val="center"/>
          </w:tcPr>
          <w:p>
            <w:pPr>
              <w:jc w:val="center"/>
              <w:rPr>
                <w:rFonts w:ascii="宋体" w:hAnsi="宋体" w:eastAsia="宋体" w:cs="宋体"/>
                <w:sz w:val="28"/>
                <w:szCs w:val="28"/>
              </w:rPr>
            </w:pPr>
            <w:r>
              <w:rPr>
                <w:rFonts w:hint="eastAsia" w:ascii="宋体" w:hAnsi="宋体" w:eastAsia="宋体" w:cs="宋体"/>
                <w:sz w:val="28"/>
                <w:szCs w:val="28"/>
              </w:rPr>
              <w:t>12</w:t>
            </w:r>
          </w:p>
        </w:tc>
        <w:tc>
          <w:tcPr>
            <w:tcW w:w="2674" w:type="dxa"/>
            <w:vAlign w:val="center"/>
          </w:tcPr>
          <w:p>
            <w:pPr>
              <w:jc w:val="center"/>
              <w:rPr>
                <w:rFonts w:ascii="宋体" w:hAnsi="宋体" w:eastAsia="宋体" w:cs="宋体"/>
                <w:sz w:val="28"/>
                <w:szCs w:val="28"/>
              </w:rPr>
            </w:pPr>
            <w:r>
              <w:rPr>
                <w:rFonts w:hint="eastAsia" w:ascii="宋体" w:hAnsi="宋体" w:eastAsia="宋体" w:cs="宋体"/>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70" w:type="dxa"/>
            <w:vAlign w:val="center"/>
          </w:tcPr>
          <w:p>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合计</w:t>
            </w:r>
          </w:p>
        </w:tc>
        <w:tc>
          <w:tcPr>
            <w:tcW w:w="2631" w:type="dxa"/>
            <w:vAlign w:val="center"/>
          </w:tcPr>
          <w:p>
            <w:pPr>
              <w:jc w:val="center"/>
              <w:rPr>
                <w:rFonts w:ascii="宋体" w:hAnsi="宋体" w:eastAsia="宋体" w:cs="宋体"/>
                <w:sz w:val="28"/>
                <w:szCs w:val="28"/>
              </w:rPr>
            </w:pPr>
            <w:r>
              <w:rPr>
                <w:rFonts w:hint="eastAsia" w:ascii="宋体" w:hAnsi="宋体" w:eastAsia="宋体" w:cs="宋体"/>
                <w:b/>
                <w:bCs/>
                <w:sz w:val="28"/>
                <w:szCs w:val="28"/>
              </w:rPr>
              <w:t>145</w:t>
            </w:r>
          </w:p>
        </w:tc>
        <w:tc>
          <w:tcPr>
            <w:tcW w:w="2674" w:type="dxa"/>
            <w:vAlign w:val="center"/>
          </w:tcPr>
          <w:p>
            <w:pPr>
              <w:jc w:val="center"/>
              <w:rPr>
                <w:rFonts w:ascii="宋体" w:hAnsi="宋体" w:eastAsia="宋体" w:cs="宋体"/>
                <w:b/>
                <w:sz w:val="28"/>
                <w:szCs w:val="28"/>
              </w:rPr>
            </w:pPr>
            <w:r>
              <w:rPr>
                <w:rFonts w:hint="eastAsia" w:ascii="宋体" w:hAnsi="宋体" w:eastAsia="宋体" w:cs="宋体"/>
                <w:b/>
                <w:sz w:val="28"/>
                <w:szCs w:val="28"/>
              </w:rPr>
              <w:t>45</w:t>
            </w:r>
          </w:p>
        </w:tc>
      </w:tr>
    </w:tbl>
    <w:p>
      <w:pPr>
        <w:spacing w:line="440" w:lineRule="exact"/>
        <w:ind w:firstLine="280" w:firstLineChars="100"/>
        <w:rPr>
          <w:rFonts w:ascii="宋体" w:hAnsi="宋体" w:eastAsia="宋体" w:cs="宋体"/>
          <w:snapToGrid w:val="0"/>
          <w:kern w:val="32"/>
          <w:sz w:val="28"/>
          <w:szCs w:val="28"/>
        </w:rPr>
      </w:pPr>
      <w:r>
        <w:rPr>
          <w:rFonts w:hint="eastAsia" w:ascii="宋体" w:hAnsi="宋体" w:eastAsia="宋体" w:cs="宋体"/>
          <w:snapToGrid w:val="0"/>
          <w:kern w:val="32"/>
          <w:sz w:val="28"/>
          <w:szCs w:val="28"/>
        </w:rPr>
        <w:t>注：1．各市（区）的推荐名额中，基础教育类中学前教育、小学教育、</w:t>
      </w:r>
    </w:p>
    <w:p>
      <w:pPr>
        <w:spacing w:line="440" w:lineRule="exact"/>
        <w:ind w:firstLine="1260" w:firstLineChars="450"/>
        <w:rPr>
          <w:rFonts w:ascii="宋体" w:hAnsi="宋体" w:eastAsia="宋体" w:cs="宋体"/>
          <w:snapToGrid w:val="0"/>
          <w:kern w:val="32"/>
          <w:sz w:val="28"/>
          <w:szCs w:val="28"/>
        </w:rPr>
      </w:pPr>
      <w:r>
        <w:rPr>
          <w:rFonts w:hint="eastAsia" w:ascii="宋体" w:hAnsi="宋体" w:eastAsia="宋体" w:cs="宋体"/>
          <w:snapToGrid w:val="0"/>
          <w:kern w:val="32"/>
          <w:sz w:val="28"/>
          <w:szCs w:val="28"/>
        </w:rPr>
        <w:t>初中教育、普通高中教育原则上按1:2:1:1的比例推荐。</w:t>
      </w:r>
    </w:p>
    <w:p>
      <w:pPr>
        <w:spacing w:line="440" w:lineRule="exact"/>
        <w:ind w:firstLine="1260" w:firstLineChars="450"/>
        <w:rPr>
          <w:rFonts w:ascii="宋体" w:hAnsi="宋体" w:eastAsia="宋体" w:cs="宋体"/>
          <w:snapToGrid w:val="0"/>
          <w:kern w:val="32"/>
          <w:sz w:val="28"/>
          <w:szCs w:val="28"/>
        </w:rPr>
      </w:pPr>
      <w:r>
        <w:rPr>
          <w:rFonts w:hint="eastAsia" w:ascii="宋体" w:hAnsi="宋体" w:eastAsia="宋体" w:cs="宋体"/>
          <w:snapToGrid w:val="0"/>
          <w:kern w:val="32"/>
          <w:sz w:val="28"/>
          <w:szCs w:val="28"/>
        </w:rPr>
        <w:t>对特殊教育予以一定的关注。</w:t>
      </w:r>
    </w:p>
    <w:p>
      <w:pPr>
        <w:spacing w:line="440" w:lineRule="exact"/>
        <w:ind w:firstLine="840" w:firstLineChars="300"/>
        <w:rPr>
          <w:rFonts w:ascii="宋体" w:hAnsi="宋体" w:eastAsia="宋体" w:cs="宋体"/>
          <w:sz w:val="28"/>
          <w:szCs w:val="28"/>
        </w:rPr>
      </w:pPr>
      <w:r>
        <w:rPr>
          <w:rFonts w:hint="eastAsia" w:ascii="宋体" w:hAnsi="宋体" w:eastAsia="宋体" w:cs="宋体"/>
          <w:snapToGrid w:val="0"/>
          <w:kern w:val="32"/>
          <w:sz w:val="28"/>
          <w:szCs w:val="28"/>
        </w:rPr>
        <w:t>2．所有类别实践类与理论类的推荐项目的比例为7:3。</w:t>
      </w:r>
    </w:p>
    <w:p>
      <w:pPr>
        <w:rPr>
          <w:rFonts w:ascii="黑体" w:hAnsi="黑体" w:eastAsia="黑体"/>
          <w:sz w:val="32"/>
          <w:szCs w:val="32"/>
        </w:rPr>
      </w:pPr>
      <w:r>
        <w:rPr>
          <w:rFonts w:ascii="Times New Roman" w:eastAsia="仿宋"/>
          <w:sz w:val="32"/>
          <w:szCs w:val="32"/>
        </w:rPr>
        <w:br w:type="page"/>
      </w:r>
      <w:r>
        <w:rPr>
          <w:rFonts w:hint="eastAsia" w:ascii="黑体" w:hAnsi="黑体" w:eastAsia="黑体"/>
          <w:sz w:val="32"/>
          <w:szCs w:val="32"/>
        </w:rPr>
        <w:t>附件</w:t>
      </w:r>
      <w:r>
        <w:rPr>
          <w:rFonts w:ascii="黑体" w:hAnsi="黑体" w:eastAsia="黑体"/>
          <w:sz w:val="32"/>
          <w:szCs w:val="32"/>
        </w:rPr>
        <w:t>2</w:t>
      </w:r>
    </w:p>
    <w:p>
      <w:pPr>
        <w:pStyle w:val="11"/>
        <w:rPr>
          <w:sz w:val="40"/>
          <w:szCs w:val="40"/>
        </w:rPr>
      </w:pPr>
      <w:r>
        <w:rPr>
          <w:rFonts w:hint="eastAsia"/>
          <w:sz w:val="40"/>
          <w:szCs w:val="40"/>
        </w:rPr>
        <w:t>2024年苏州市教育教学成果奖</w:t>
      </w:r>
    </w:p>
    <w:p>
      <w:pPr>
        <w:pStyle w:val="11"/>
        <w:rPr>
          <w:sz w:val="40"/>
          <w:szCs w:val="40"/>
        </w:rPr>
      </w:pPr>
      <w:r>
        <w:rPr>
          <w:rFonts w:hint="eastAsia"/>
          <w:sz w:val="40"/>
          <w:szCs w:val="40"/>
        </w:rPr>
        <w:t>高等教育类推荐名额分配表</w:t>
      </w:r>
    </w:p>
    <w:p>
      <w:pPr>
        <w:spacing w:line="560" w:lineRule="exact"/>
        <w:jc w:val="center"/>
        <w:rPr>
          <w:rFonts w:ascii="Times New Roman" w:eastAsia="方正小标宋简体"/>
          <w:sz w:val="36"/>
          <w:szCs w:val="36"/>
        </w:rPr>
      </w:pPr>
    </w:p>
    <w:tbl>
      <w:tblPr>
        <w:tblStyle w:val="5"/>
        <w:tblW w:w="4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4613"/>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245"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推荐单位类型</w:t>
            </w:r>
          </w:p>
        </w:tc>
        <w:tc>
          <w:tcPr>
            <w:tcW w:w="2800"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推荐单位名称</w:t>
            </w:r>
          </w:p>
        </w:tc>
        <w:tc>
          <w:tcPr>
            <w:tcW w:w="954" w:type="pct"/>
            <w:vAlign w:val="center"/>
          </w:tcPr>
          <w:p>
            <w:pPr>
              <w:jc w:val="center"/>
              <w:rPr>
                <w:rFonts w:ascii="宋体" w:hAnsi="宋体" w:eastAsia="宋体" w:cs="宋体"/>
                <w:b/>
                <w:sz w:val="28"/>
                <w:szCs w:val="28"/>
              </w:rPr>
            </w:pPr>
            <w:r>
              <w:rPr>
                <w:rFonts w:hint="eastAsia" w:ascii="宋体" w:hAnsi="宋体" w:eastAsia="宋体" w:cs="宋体"/>
                <w:b/>
                <w:sz w:val="28"/>
                <w:szCs w:val="28"/>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本科及以上</w:t>
            </w: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苏州科技大学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常熟理工学院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西交利物浦大学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昆山杜克大学</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苏州城市学院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苏州大学应用技术学院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苏州科技大学天平学院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江苏科技大学苏州理工学院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南京大学苏州校区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中国科学技术大学苏州高等研究院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中国人民大学苏州校区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东南大学苏州校区</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西北工业大学太仓智汇港</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江苏科技大学张家港校区</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restart"/>
            <w:vAlign w:val="center"/>
          </w:tcPr>
          <w:p>
            <w:pPr>
              <w:jc w:val="center"/>
              <w:rPr>
                <w:rFonts w:ascii="宋体" w:hAnsi="宋体" w:eastAsia="宋体" w:cs="宋体"/>
                <w:sz w:val="28"/>
                <w:szCs w:val="28"/>
              </w:rPr>
            </w:pPr>
            <w:r>
              <w:rPr>
                <w:rFonts w:hint="eastAsia" w:ascii="宋体" w:hAnsi="宋体" w:eastAsia="宋体" w:cs="宋体"/>
                <w:sz w:val="28"/>
                <w:szCs w:val="28"/>
              </w:rPr>
              <w:t>高职高专</w:t>
            </w: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苏州工艺美术职业技术学院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苏州农业职业技术学院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苏州经贸职业技术学院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苏州卫生职业技术学院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苏州市职业大学</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苏州工业职业技术学院</w:t>
            </w:r>
          </w:p>
        </w:tc>
        <w:tc>
          <w:tcPr>
            <w:tcW w:w="954" w:type="pct"/>
            <w:vAlign w:val="center"/>
          </w:tcPr>
          <w:p>
            <w:pPr>
              <w:jc w:val="center"/>
              <w:rPr>
                <w:rFonts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沙洲职业工学院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苏州健雄职业技术学院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苏州信息职业技术学院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苏州工业园区服务外包职业学院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苏州幼儿师范高等专科学校</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昆山登云科技职业学院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苏州工业园区职业技术学院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苏州百年职业学院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5" w:type="pct"/>
            <w:vMerge w:val="continue"/>
            <w:vAlign w:val="center"/>
          </w:tcPr>
          <w:p>
            <w:pPr>
              <w:jc w:val="center"/>
              <w:rPr>
                <w:rFonts w:ascii="宋体" w:hAnsi="宋体" w:eastAsia="宋体" w:cs="宋体"/>
                <w:sz w:val="28"/>
                <w:szCs w:val="28"/>
              </w:rPr>
            </w:pPr>
          </w:p>
        </w:tc>
        <w:tc>
          <w:tcPr>
            <w:tcW w:w="2800" w:type="pct"/>
            <w:vAlign w:val="center"/>
          </w:tcPr>
          <w:p>
            <w:pPr>
              <w:jc w:val="center"/>
              <w:rPr>
                <w:rFonts w:ascii="宋体" w:hAnsi="宋体" w:eastAsia="宋体" w:cs="宋体"/>
                <w:sz w:val="28"/>
                <w:szCs w:val="28"/>
              </w:rPr>
            </w:pPr>
            <w:r>
              <w:rPr>
                <w:rFonts w:hint="eastAsia" w:ascii="宋体" w:hAnsi="宋体" w:eastAsia="宋体" w:cs="宋体"/>
                <w:sz w:val="28"/>
                <w:szCs w:val="28"/>
              </w:rPr>
              <w:t>苏州高博职业学院</w:t>
            </w:r>
          </w:p>
        </w:tc>
        <w:tc>
          <w:tcPr>
            <w:tcW w:w="954" w:type="pct"/>
            <w:vAlign w:val="center"/>
          </w:tcPr>
          <w:p>
            <w:pPr>
              <w:jc w:val="center"/>
              <w:rPr>
                <w:rFonts w:ascii="宋体" w:hAnsi="宋体" w:eastAsia="宋体" w:cs="宋体"/>
                <w:sz w:val="28"/>
                <w:szCs w:val="28"/>
              </w:rPr>
            </w:pPr>
            <w:r>
              <w:rPr>
                <w:rFonts w:ascii="宋体" w:hAnsi="宋体" w:eastAsia="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45" w:type="pct"/>
            <w:gridSpan w:val="2"/>
            <w:vAlign w:val="center"/>
          </w:tcPr>
          <w:p>
            <w:pPr>
              <w:jc w:val="center"/>
              <w:rPr>
                <w:rFonts w:ascii="宋体" w:hAnsi="宋体" w:eastAsia="宋体" w:cs="宋体"/>
                <w:b/>
                <w:bCs/>
                <w:sz w:val="28"/>
                <w:szCs w:val="28"/>
              </w:rPr>
            </w:pPr>
            <w:r>
              <w:rPr>
                <w:rFonts w:hint="eastAsia" w:ascii="宋体" w:hAnsi="宋体" w:eastAsia="宋体" w:cs="宋体"/>
                <w:b/>
                <w:bCs/>
                <w:sz w:val="28"/>
                <w:szCs w:val="28"/>
              </w:rPr>
              <w:t>合计</w:t>
            </w:r>
          </w:p>
        </w:tc>
        <w:tc>
          <w:tcPr>
            <w:tcW w:w="954" w:type="pct"/>
            <w:vAlign w:val="center"/>
          </w:tcPr>
          <w:p>
            <w:pPr>
              <w:jc w:val="center"/>
              <w:rPr>
                <w:rFonts w:ascii="宋体" w:hAnsi="宋体" w:eastAsia="宋体" w:cs="宋体"/>
                <w:b/>
                <w:bCs/>
                <w:sz w:val="28"/>
                <w:szCs w:val="28"/>
              </w:rPr>
            </w:pPr>
            <w:r>
              <w:rPr>
                <w:rFonts w:hint="eastAsia" w:ascii="宋体" w:hAnsi="宋体" w:eastAsia="宋体" w:cs="宋体"/>
                <w:b/>
                <w:bCs/>
                <w:sz w:val="28"/>
                <w:szCs w:val="28"/>
              </w:rPr>
              <w:t>50</w:t>
            </w:r>
          </w:p>
        </w:tc>
      </w:tr>
    </w:tbl>
    <w:p>
      <w:pPr>
        <w:pStyle w:val="3"/>
      </w:pPr>
    </w:p>
    <w:p>
      <w:pPr>
        <w:spacing w:line="400" w:lineRule="exact"/>
        <w:ind w:firstLine="480" w:firstLineChars="200"/>
        <w:rPr>
          <w:rFonts w:ascii="黑体" w:hAnsi="黑体" w:eastAsia="黑体"/>
          <w:sz w:val="32"/>
          <w:szCs w:val="32"/>
        </w:rPr>
      </w:pPr>
      <w:r>
        <w:rPr>
          <w:rFonts w:hint="eastAsia" w:ascii="宋体" w:hAnsi="宋体" w:eastAsia="宋体" w:cs="宋体"/>
          <w:snapToGrid w:val="0"/>
          <w:kern w:val="32"/>
          <w:sz w:val="24"/>
          <w:szCs w:val="24"/>
        </w:rPr>
        <w:t>注：高等教育类含高等职业教育、本科教育、研究生教育和成人高等教育，各类别的推荐名额由高校自行分配（其中：南京大学苏州校区、中国科学技术大学苏州高等研究院、东南大学苏州校区、西北工业大学太仓智汇港限报研究生教育类）。</w:t>
      </w:r>
    </w:p>
    <w:p>
      <w:pPr>
        <w:rPr>
          <w:rFonts w:ascii="黑体" w:hAnsi="黑体" w:eastAsia="黑体"/>
          <w:sz w:val="32"/>
          <w:szCs w:val="32"/>
        </w:rPr>
        <w:sectPr>
          <w:headerReference r:id="rId3" w:type="first"/>
          <w:footerReference r:id="rId6" w:type="first"/>
          <w:footerReference r:id="rId4" w:type="default"/>
          <w:footerReference r:id="rId5" w:type="even"/>
          <w:pgSz w:w="11907" w:h="16840"/>
          <w:pgMar w:top="2041" w:right="1417" w:bottom="2041" w:left="1417" w:header="851" w:footer="1587" w:gutter="227"/>
          <w:pgNumType w:fmt="numberInDash"/>
          <w:cols w:space="720" w:num="1"/>
          <w:docGrid w:type="lines" w:linePitch="579" w:charSpace="0"/>
        </w:sect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Times New Roman" w:eastAsia="方正小标宋简体"/>
          <w:sz w:val="36"/>
          <w:szCs w:val="36"/>
        </w:rPr>
      </w:pPr>
      <w:r>
        <w:rPr>
          <w:rFonts w:ascii="Times New Roman" w:eastAsia="方正小标宋简体"/>
          <w:sz w:val="36"/>
          <w:szCs w:val="36"/>
        </w:rPr>
        <w:t>20</w:t>
      </w:r>
      <w:r>
        <w:rPr>
          <w:rFonts w:hint="eastAsia" w:ascii="Times New Roman" w:eastAsia="方正小标宋简体"/>
          <w:sz w:val="36"/>
          <w:szCs w:val="36"/>
        </w:rPr>
        <w:t>24</w:t>
      </w:r>
      <w:r>
        <w:rPr>
          <w:rFonts w:ascii="Times New Roman" w:eastAsia="方正小标宋简体"/>
          <w:sz w:val="36"/>
          <w:szCs w:val="36"/>
        </w:rPr>
        <w:t>年苏州市教育教学成果奖申报项目汇总表</w:t>
      </w:r>
    </w:p>
    <w:p>
      <w:pPr>
        <w:pStyle w:val="3"/>
      </w:pPr>
    </w:p>
    <w:p>
      <w:pPr>
        <w:spacing w:line="400" w:lineRule="exact"/>
        <w:rPr>
          <w:rFonts w:ascii="宋体" w:hAnsi="宋体" w:eastAsia="宋体" w:cs="宋体"/>
          <w:sz w:val="24"/>
        </w:rPr>
      </w:pPr>
      <w:r>
        <w:rPr>
          <w:rFonts w:hint="eastAsia" w:ascii="宋体" w:hAnsi="宋体" w:eastAsia="宋体" w:cs="宋体"/>
          <w:sz w:val="24"/>
        </w:rPr>
        <w:t xml:space="preserve">申报项目：                          推荐部门（盖章）：                             填报人：                  </w:t>
      </w:r>
    </w:p>
    <w:p>
      <w:pPr>
        <w:spacing w:line="500" w:lineRule="exact"/>
        <w:rPr>
          <w:rFonts w:ascii="宋体" w:hAnsi="宋体" w:eastAsia="宋体" w:cs="宋体"/>
          <w:sz w:val="24"/>
        </w:rPr>
      </w:pPr>
      <w:r>
        <w:rPr>
          <w:rFonts w:hint="eastAsia" w:ascii="宋体" w:hAnsi="宋体" w:eastAsia="宋体" w:cs="宋体"/>
          <w:sz w:val="24"/>
        </w:rPr>
        <w:t>联系方式：电话          ；手机               ；电子信箱                     填报日期：      年      月     日</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647"/>
        <w:gridCol w:w="604"/>
        <w:gridCol w:w="683"/>
        <w:gridCol w:w="683"/>
        <w:gridCol w:w="546"/>
        <w:gridCol w:w="688"/>
        <w:gridCol w:w="683"/>
        <w:gridCol w:w="677"/>
        <w:gridCol w:w="825"/>
        <w:gridCol w:w="953"/>
        <w:gridCol w:w="825"/>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Merge w:val="restart"/>
            <w:vAlign w:val="center"/>
          </w:tcPr>
          <w:p>
            <w:pPr>
              <w:jc w:val="center"/>
              <w:rPr>
                <w:rFonts w:ascii="宋体" w:hAnsi="宋体" w:eastAsia="宋体" w:cs="宋体"/>
                <w:sz w:val="24"/>
              </w:rPr>
            </w:pPr>
            <w:r>
              <w:rPr>
                <w:rFonts w:hint="eastAsia" w:ascii="宋体" w:hAnsi="宋体" w:eastAsia="宋体" w:cs="宋体"/>
                <w:sz w:val="24"/>
              </w:rPr>
              <w:t>序号</w:t>
            </w:r>
          </w:p>
        </w:tc>
        <w:tc>
          <w:tcPr>
            <w:tcW w:w="969" w:type="pct"/>
            <w:vMerge w:val="restart"/>
            <w:vAlign w:val="center"/>
          </w:tcPr>
          <w:p>
            <w:pPr>
              <w:tabs>
                <w:tab w:val="left" w:pos="1068"/>
              </w:tabs>
              <w:jc w:val="center"/>
              <w:rPr>
                <w:rFonts w:ascii="宋体" w:hAnsi="宋体" w:eastAsia="宋体" w:cs="宋体"/>
                <w:sz w:val="24"/>
              </w:rPr>
            </w:pPr>
            <w:r>
              <w:rPr>
                <w:rFonts w:hint="eastAsia" w:ascii="宋体" w:hAnsi="宋体" w:eastAsia="宋体" w:cs="宋体"/>
                <w:sz w:val="24"/>
              </w:rPr>
              <w:t>推荐成果名称</w:t>
            </w:r>
          </w:p>
        </w:tc>
        <w:tc>
          <w:tcPr>
            <w:tcW w:w="1173" w:type="pct"/>
            <w:gridSpan w:val="5"/>
            <w:vAlign w:val="center"/>
          </w:tcPr>
          <w:p>
            <w:pPr>
              <w:jc w:val="center"/>
              <w:rPr>
                <w:rFonts w:ascii="宋体" w:hAnsi="宋体" w:eastAsia="宋体" w:cs="宋体"/>
                <w:sz w:val="22"/>
                <w:szCs w:val="18"/>
              </w:rPr>
            </w:pPr>
            <w:r>
              <w:rPr>
                <w:rFonts w:hint="eastAsia" w:ascii="宋体" w:hAnsi="宋体" w:eastAsia="宋体" w:cs="宋体"/>
                <w:sz w:val="22"/>
                <w:szCs w:val="18"/>
              </w:rPr>
              <w:t>成果主要完成人姓名</w:t>
            </w:r>
          </w:p>
        </w:tc>
        <w:tc>
          <w:tcPr>
            <w:tcW w:w="800" w:type="pct"/>
            <w:gridSpan w:val="3"/>
            <w:vAlign w:val="center"/>
          </w:tcPr>
          <w:p>
            <w:pPr>
              <w:jc w:val="center"/>
              <w:rPr>
                <w:rFonts w:ascii="宋体" w:hAnsi="宋体" w:eastAsia="宋体" w:cs="宋体"/>
                <w:sz w:val="22"/>
                <w:szCs w:val="18"/>
              </w:rPr>
            </w:pPr>
            <w:r>
              <w:rPr>
                <w:rFonts w:hint="eastAsia" w:ascii="宋体" w:hAnsi="宋体" w:eastAsia="宋体" w:cs="宋体"/>
                <w:sz w:val="22"/>
                <w:szCs w:val="18"/>
              </w:rPr>
              <w:t>成果主要完成单位</w:t>
            </w:r>
          </w:p>
        </w:tc>
        <w:tc>
          <w:tcPr>
            <w:tcW w:w="349" w:type="pct"/>
            <w:vMerge w:val="restart"/>
            <w:vAlign w:val="center"/>
          </w:tcPr>
          <w:p>
            <w:pPr>
              <w:jc w:val="center"/>
              <w:rPr>
                <w:rFonts w:ascii="宋体" w:hAnsi="宋体" w:eastAsia="宋体" w:cs="宋体"/>
                <w:sz w:val="24"/>
              </w:rPr>
            </w:pPr>
            <w:r>
              <w:rPr>
                <w:rFonts w:hint="eastAsia" w:ascii="宋体" w:hAnsi="宋体" w:eastAsia="宋体" w:cs="宋体"/>
                <w:sz w:val="24"/>
              </w:rPr>
              <w:t>学段</w:t>
            </w:r>
          </w:p>
          <w:p>
            <w:pPr>
              <w:jc w:val="center"/>
              <w:rPr>
                <w:rFonts w:ascii="宋体" w:hAnsi="宋体" w:eastAsia="宋体" w:cs="宋体"/>
                <w:sz w:val="24"/>
              </w:rPr>
            </w:pPr>
            <w:r>
              <w:rPr>
                <w:rFonts w:hint="eastAsia" w:ascii="宋体" w:hAnsi="宋体" w:eastAsia="宋体" w:cs="宋体"/>
                <w:sz w:val="24"/>
              </w:rPr>
              <w:t>类型</w:t>
            </w:r>
          </w:p>
        </w:tc>
        <w:tc>
          <w:tcPr>
            <w:tcW w:w="302" w:type="pct"/>
            <w:vMerge w:val="restart"/>
            <w:vAlign w:val="center"/>
          </w:tcPr>
          <w:p>
            <w:pPr>
              <w:jc w:val="center"/>
              <w:rPr>
                <w:rFonts w:ascii="宋体" w:hAnsi="宋体" w:eastAsia="宋体" w:cs="宋体"/>
                <w:sz w:val="24"/>
              </w:rPr>
            </w:pPr>
            <w:r>
              <w:rPr>
                <w:rFonts w:hint="eastAsia" w:ascii="宋体" w:hAnsi="宋体" w:eastAsia="宋体" w:cs="宋体"/>
                <w:sz w:val="24"/>
              </w:rPr>
              <w:t>项目分类</w:t>
            </w:r>
          </w:p>
        </w:tc>
        <w:tc>
          <w:tcPr>
            <w:tcW w:w="1209" w:type="pct"/>
            <w:vMerge w:val="restart"/>
            <w:vAlign w:val="center"/>
          </w:tcPr>
          <w:p>
            <w:pPr>
              <w:jc w:val="center"/>
              <w:rPr>
                <w:rFonts w:ascii="宋体" w:hAnsi="宋体" w:eastAsia="宋体" w:cs="宋体"/>
                <w:sz w:val="24"/>
              </w:rPr>
            </w:pPr>
            <w:r>
              <w:rPr>
                <w:rFonts w:hint="eastAsia" w:ascii="宋体" w:hAnsi="宋体" w:eastAsia="宋体" w:cs="宋体"/>
                <w:sz w:val="24"/>
              </w:rPr>
              <w:t>上报材料名称（数量）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Merge w:val="continue"/>
            <w:vAlign w:val="center"/>
          </w:tcPr>
          <w:p>
            <w:pPr>
              <w:jc w:val="center"/>
              <w:rPr>
                <w:rFonts w:ascii="宋体" w:hAnsi="宋体" w:eastAsia="宋体" w:cs="宋体"/>
                <w:sz w:val="24"/>
              </w:rPr>
            </w:pPr>
          </w:p>
        </w:tc>
        <w:tc>
          <w:tcPr>
            <w:tcW w:w="969" w:type="pct"/>
            <w:vMerge w:val="continue"/>
            <w:vAlign w:val="center"/>
          </w:tcPr>
          <w:p>
            <w:pPr>
              <w:tabs>
                <w:tab w:val="left" w:pos="1068"/>
              </w:tabs>
              <w:jc w:val="center"/>
              <w:rPr>
                <w:rFonts w:ascii="宋体" w:hAnsi="宋体" w:eastAsia="宋体" w:cs="宋体"/>
                <w:sz w:val="24"/>
              </w:rPr>
            </w:pPr>
          </w:p>
        </w:tc>
        <w:tc>
          <w:tcPr>
            <w:tcW w:w="221" w:type="pct"/>
            <w:vAlign w:val="center"/>
          </w:tcPr>
          <w:p>
            <w:pPr>
              <w:jc w:val="center"/>
              <w:rPr>
                <w:rFonts w:ascii="宋体" w:hAnsi="宋体" w:eastAsia="宋体" w:cs="宋体"/>
                <w:sz w:val="24"/>
              </w:rPr>
            </w:pPr>
            <w:r>
              <w:rPr>
                <w:rFonts w:hint="eastAsia" w:ascii="宋体" w:hAnsi="宋体" w:eastAsia="宋体" w:cs="宋体"/>
                <w:sz w:val="24"/>
              </w:rPr>
              <w:t>1</w:t>
            </w:r>
          </w:p>
        </w:tc>
        <w:tc>
          <w:tcPr>
            <w:tcW w:w="250" w:type="pct"/>
            <w:vAlign w:val="center"/>
          </w:tcPr>
          <w:p>
            <w:pPr>
              <w:jc w:val="center"/>
              <w:rPr>
                <w:rFonts w:ascii="宋体" w:hAnsi="宋体" w:eastAsia="宋体" w:cs="宋体"/>
                <w:sz w:val="24"/>
              </w:rPr>
            </w:pPr>
            <w:r>
              <w:rPr>
                <w:rFonts w:hint="eastAsia" w:ascii="宋体" w:hAnsi="宋体" w:eastAsia="宋体" w:cs="宋体"/>
                <w:sz w:val="24"/>
              </w:rPr>
              <w:t>2</w:t>
            </w:r>
          </w:p>
        </w:tc>
        <w:tc>
          <w:tcPr>
            <w:tcW w:w="250" w:type="pct"/>
            <w:vAlign w:val="center"/>
          </w:tcPr>
          <w:p>
            <w:pPr>
              <w:jc w:val="center"/>
              <w:rPr>
                <w:rFonts w:ascii="宋体" w:hAnsi="宋体" w:eastAsia="宋体" w:cs="宋体"/>
                <w:sz w:val="24"/>
              </w:rPr>
            </w:pPr>
            <w:r>
              <w:rPr>
                <w:rFonts w:hint="eastAsia" w:ascii="宋体" w:hAnsi="宋体" w:eastAsia="宋体" w:cs="宋体"/>
                <w:sz w:val="24"/>
              </w:rPr>
              <w:t>3</w:t>
            </w:r>
          </w:p>
        </w:tc>
        <w:tc>
          <w:tcPr>
            <w:tcW w:w="200" w:type="pct"/>
            <w:vAlign w:val="center"/>
          </w:tcPr>
          <w:p>
            <w:pPr>
              <w:jc w:val="center"/>
              <w:rPr>
                <w:rFonts w:ascii="宋体" w:hAnsi="宋体" w:eastAsia="宋体" w:cs="宋体"/>
                <w:sz w:val="24"/>
              </w:rPr>
            </w:pPr>
            <w:r>
              <w:rPr>
                <w:rFonts w:hint="eastAsia" w:ascii="宋体" w:hAnsi="宋体" w:eastAsia="宋体" w:cs="宋体"/>
                <w:sz w:val="24"/>
              </w:rPr>
              <w:t>4</w:t>
            </w:r>
          </w:p>
        </w:tc>
        <w:tc>
          <w:tcPr>
            <w:tcW w:w="250" w:type="pct"/>
            <w:vAlign w:val="center"/>
          </w:tcPr>
          <w:p>
            <w:pPr>
              <w:jc w:val="center"/>
              <w:rPr>
                <w:rFonts w:ascii="宋体" w:hAnsi="宋体" w:eastAsia="宋体" w:cs="宋体"/>
                <w:sz w:val="24"/>
              </w:rPr>
            </w:pPr>
            <w:r>
              <w:rPr>
                <w:rFonts w:hint="eastAsia" w:ascii="宋体" w:hAnsi="宋体" w:eastAsia="宋体" w:cs="宋体"/>
                <w:sz w:val="24"/>
              </w:rPr>
              <w:t>5</w:t>
            </w:r>
          </w:p>
        </w:tc>
        <w:tc>
          <w:tcPr>
            <w:tcW w:w="250" w:type="pct"/>
            <w:vAlign w:val="center"/>
          </w:tcPr>
          <w:p>
            <w:pPr>
              <w:jc w:val="center"/>
              <w:rPr>
                <w:rFonts w:ascii="宋体" w:hAnsi="宋体" w:eastAsia="宋体" w:cs="宋体"/>
                <w:sz w:val="24"/>
              </w:rPr>
            </w:pPr>
            <w:r>
              <w:rPr>
                <w:rFonts w:hint="eastAsia" w:ascii="宋体" w:hAnsi="宋体" w:eastAsia="宋体" w:cs="宋体"/>
                <w:sz w:val="24"/>
              </w:rPr>
              <w:t>1</w:t>
            </w:r>
          </w:p>
        </w:tc>
        <w:tc>
          <w:tcPr>
            <w:tcW w:w="248" w:type="pct"/>
            <w:vAlign w:val="center"/>
          </w:tcPr>
          <w:p>
            <w:pPr>
              <w:jc w:val="center"/>
              <w:rPr>
                <w:rFonts w:ascii="宋体" w:hAnsi="宋体" w:eastAsia="宋体" w:cs="宋体"/>
                <w:sz w:val="24"/>
              </w:rPr>
            </w:pPr>
            <w:r>
              <w:rPr>
                <w:rFonts w:hint="eastAsia" w:ascii="宋体" w:hAnsi="宋体" w:eastAsia="宋体" w:cs="宋体"/>
                <w:sz w:val="24"/>
              </w:rPr>
              <w:t>2</w:t>
            </w:r>
          </w:p>
        </w:tc>
        <w:tc>
          <w:tcPr>
            <w:tcW w:w="301" w:type="pct"/>
            <w:vAlign w:val="center"/>
          </w:tcPr>
          <w:p>
            <w:pPr>
              <w:jc w:val="center"/>
              <w:rPr>
                <w:rFonts w:ascii="宋体" w:hAnsi="宋体" w:eastAsia="宋体" w:cs="宋体"/>
                <w:sz w:val="24"/>
              </w:rPr>
            </w:pPr>
            <w:r>
              <w:rPr>
                <w:rFonts w:hint="eastAsia" w:ascii="宋体" w:hAnsi="宋体" w:eastAsia="宋体" w:cs="宋体"/>
                <w:sz w:val="24"/>
              </w:rPr>
              <w:t>3</w:t>
            </w:r>
          </w:p>
        </w:tc>
        <w:tc>
          <w:tcPr>
            <w:tcW w:w="349" w:type="pct"/>
            <w:vMerge w:val="continue"/>
          </w:tcPr>
          <w:p>
            <w:pPr>
              <w:jc w:val="center"/>
              <w:rPr>
                <w:rFonts w:ascii="宋体" w:hAnsi="宋体" w:eastAsia="宋体" w:cs="宋体"/>
                <w:sz w:val="24"/>
              </w:rPr>
            </w:pPr>
          </w:p>
        </w:tc>
        <w:tc>
          <w:tcPr>
            <w:tcW w:w="302" w:type="pct"/>
            <w:vMerge w:val="continue"/>
          </w:tcPr>
          <w:p>
            <w:pPr>
              <w:jc w:val="center"/>
              <w:rPr>
                <w:rFonts w:ascii="宋体" w:hAnsi="宋体" w:eastAsia="宋体" w:cs="宋体"/>
                <w:sz w:val="24"/>
              </w:rPr>
            </w:pPr>
          </w:p>
        </w:tc>
        <w:tc>
          <w:tcPr>
            <w:tcW w:w="1209"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 w:type="pct"/>
            <w:vAlign w:val="center"/>
          </w:tcPr>
          <w:p>
            <w:pPr>
              <w:jc w:val="center"/>
              <w:rPr>
                <w:rFonts w:ascii="宋体" w:hAnsi="宋体" w:eastAsia="宋体" w:cs="宋体"/>
              </w:rPr>
            </w:pPr>
          </w:p>
        </w:tc>
        <w:tc>
          <w:tcPr>
            <w:tcW w:w="969" w:type="pct"/>
            <w:vAlign w:val="center"/>
          </w:tcPr>
          <w:p>
            <w:pPr>
              <w:jc w:val="center"/>
              <w:rPr>
                <w:rFonts w:ascii="宋体" w:hAnsi="宋体" w:eastAsia="宋体" w:cs="宋体"/>
              </w:rPr>
            </w:pPr>
          </w:p>
        </w:tc>
        <w:tc>
          <w:tcPr>
            <w:tcW w:w="221"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0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50" w:type="pct"/>
            <w:vAlign w:val="center"/>
          </w:tcPr>
          <w:p>
            <w:pPr>
              <w:jc w:val="center"/>
              <w:rPr>
                <w:rFonts w:ascii="宋体" w:hAnsi="宋体" w:eastAsia="宋体" w:cs="宋体"/>
              </w:rPr>
            </w:pPr>
          </w:p>
        </w:tc>
        <w:tc>
          <w:tcPr>
            <w:tcW w:w="248" w:type="pct"/>
            <w:vAlign w:val="center"/>
          </w:tcPr>
          <w:p>
            <w:pPr>
              <w:jc w:val="center"/>
              <w:rPr>
                <w:rFonts w:ascii="宋体" w:hAnsi="宋体" w:eastAsia="宋体" w:cs="宋体"/>
              </w:rPr>
            </w:pPr>
          </w:p>
        </w:tc>
        <w:tc>
          <w:tcPr>
            <w:tcW w:w="301" w:type="pct"/>
            <w:vAlign w:val="center"/>
          </w:tcPr>
          <w:p>
            <w:pPr>
              <w:jc w:val="center"/>
              <w:rPr>
                <w:rFonts w:ascii="宋体" w:hAnsi="宋体" w:eastAsia="宋体" w:cs="宋体"/>
              </w:rPr>
            </w:pPr>
          </w:p>
        </w:tc>
        <w:tc>
          <w:tcPr>
            <w:tcW w:w="349" w:type="pct"/>
            <w:vAlign w:val="center"/>
          </w:tcPr>
          <w:p>
            <w:pPr>
              <w:jc w:val="center"/>
              <w:rPr>
                <w:rFonts w:ascii="宋体" w:hAnsi="宋体" w:eastAsia="宋体" w:cs="宋体"/>
              </w:rPr>
            </w:pPr>
          </w:p>
        </w:tc>
        <w:tc>
          <w:tcPr>
            <w:tcW w:w="302" w:type="pct"/>
            <w:vAlign w:val="center"/>
          </w:tcPr>
          <w:p>
            <w:pPr>
              <w:jc w:val="center"/>
              <w:rPr>
                <w:rFonts w:ascii="宋体" w:hAnsi="宋体" w:eastAsia="宋体" w:cs="宋体"/>
              </w:rPr>
            </w:pPr>
          </w:p>
        </w:tc>
        <w:tc>
          <w:tcPr>
            <w:tcW w:w="1209" w:type="pct"/>
            <w:vAlign w:val="center"/>
          </w:tcPr>
          <w:p>
            <w:pPr>
              <w:jc w:val="center"/>
              <w:rPr>
                <w:rFonts w:ascii="宋体" w:hAnsi="宋体" w:eastAsia="宋体" w:cs="宋体"/>
              </w:rPr>
            </w:pPr>
          </w:p>
        </w:tc>
      </w:tr>
    </w:tbl>
    <w:p>
      <w:pPr>
        <w:spacing w:line="240" w:lineRule="exact"/>
        <w:ind w:left="693" w:hanging="693" w:hangingChars="330"/>
        <w:rPr>
          <w:rFonts w:ascii="宋体" w:hAnsi="宋体" w:eastAsia="宋体" w:cs="宋体"/>
          <w:szCs w:val="21"/>
        </w:rPr>
      </w:pPr>
    </w:p>
    <w:p>
      <w:pPr>
        <w:spacing w:line="240" w:lineRule="exact"/>
        <w:ind w:left="693" w:hanging="693" w:hangingChars="330"/>
        <w:rPr>
          <w:rFonts w:ascii="宋体" w:hAnsi="宋体" w:eastAsia="宋体" w:cs="宋体"/>
          <w:szCs w:val="21"/>
        </w:rPr>
      </w:pPr>
      <w:r>
        <w:rPr>
          <w:rFonts w:hint="eastAsia" w:ascii="宋体" w:hAnsi="宋体" w:eastAsia="宋体" w:cs="宋体"/>
          <w:szCs w:val="21"/>
        </w:rPr>
        <w:t>注：1.“申报项目”，分基础教育类、职业教育类、高等教育类。</w:t>
      </w:r>
    </w:p>
    <w:p>
      <w:pPr>
        <w:spacing w:line="240" w:lineRule="exact"/>
        <w:ind w:left="693" w:hanging="693" w:hangingChars="330"/>
        <w:rPr>
          <w:rFonts w:ascii="宋体" w:hAnsi="宋体" w:eastAsia="宋体" w:cs="宋体"/>
          <w:szCs w:val="21"/>
        </w:rPr>
      </w:pPr>
      <w:r>
        <w:rPr>
          <w:rFonts w:hint="eastAsia" w:ascii="宋体" w:hAnsi="宋体" w:eastAsia="宋体" w:cs="宋体"/>
          <w:szCs w:val="21"/>
        </w:rPr>
        <w:t xml:space="preserve">    2.“学段类型”，基础教育类含学前教育、小学教育、初中教育、普通高中教育、特殊教育等；职业教育类含中等职业教育、五年制高</w:t>
      </w:r>
    </w:p>
    <w:p>
      <w:pPr>
        <w:spacing w:line="240" w:lineRule="exact"/>
        <w:ind w:left="630" w:leftChars="300" w:firstLine="105" w:firstLineChars="50"/>
        <w:rPr>
          <w:rFonts w:ascii="宋体" w:hAnsi="宋体" w:eastAsia="宋体" w:cs="宋体"/>
          <w:szCs w:val="21"/>
        </w:rPr>
      </w:pPr>
      <w:r>
        <w:rPr>
          <w:rFonts w:hint="eastAsia" w:ascii="宋体" w:hAnsi="宋体" w:eastAsia="宋体" w:cs="宋体"/>
          <w:szCs w:val="21"/>
        </w:rPr>
        <w:t>等职业教育、技工教育等；高等教育类含高等职业教育、本科教育、研究生教育和成人高等教育；其他类型的教育。</w:t>
      </w:r>
    </w:p>
    <w:p>
      <w:pPr>
        <w:spacing w:line="240" w:lineRule="exact"/>
        <w:ind w:firstLine="420" w:firstLineChars="200"/>
        <w:rPr>
          <w:rFonts w:ascii="宋体" w:hAnsi="宋体" w:eastAsia="宋体" w:cs="宋体"/>
          <w:szCs w:val="21"/>
        </w:rPr>
      </w:pPr>
      <w:r>
        <w:rPr>
          <w:rFonts w:hint="eastAsia" w:ascii="宋体" w:hAnsi="宋体" w:eastAsia="宋体" w:cs="宋体"/>
          <w:szCs w:val="21"/>
        </w:rPr>
        <w:t>3.“项目分类”，分为理论类、实践类</w:t>
      </w:r>
    </w:p>
    <w:p>
      <w:pPr>
        <w:spacing w:line="240" w:lineRule="exact"/>
        <w:ind w:left="693" w:hanging="693" w:hangingChars="330"/>
        <w:rPr>
          <w:rFonts w:ascii="宋体" w:hAnsi="宋体" w:eastAsia="宋体" w:cs="宋体"/>
          <w:sz w:val="32"/>
          <w:szCs w:val="32"/>
        </w:rPr>
        <w:sectPr>
          <w:footerReference r:id="rId7" w:type="default"/>
          <w:pgSz w:w="16840" w:h="11907" w:orient="landscape"/>
          <w:pgMar w:top="1304" w:right="1701" w:bottom="1304" w:left="1701" w:header="851" w:footer="1247" w:gutter="227"/>
          <w:pgNumType w:fmt="numberInDash"/>
          <w:cols w:space="720" w:num="1"/>
          <w:docGrid w:type="lines" w:linePitch="579" w:charSpace="0"/>
        </w:sectPr>
      </w:pPr>
      <w:r>
        <w:rPr>
          <w:rFonts w:hint="eastAsia" w:ascii="宋体" w:hAnsi="宋体" w:eastAsia="宋体" w:cs="宋体"/>
          <w:szCs w:val="21"/>
        </w:rPr>
        <w:t xml:space="preserve">    4．上报材料名称（数量）：申报书（一式10份），所申报教学成果报告（一式10份）；其他材料复印件（一式1套）；原件（1本，只限教育教学成果为专著的）。</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jc w:val="center"/>
        <w:rPr>
          <w:rFonts w:ascii="Times New Roman"/>
          <w:b/>
          <w:sz w:val="44"/>
          <w:szCs w:val="44"/>
        </w:rPr>
      </w:pPr>
    </w:p>
    <w:p>
      <w:pPr>
        <w:jc w:val="center"/>
        <w:rPr>
          <w:rFonts w:ascii="Times New Roman"/>
          <w:b/>
          <w:sz w:val="44"/>
          <w:szCs w:val="44"/>
        </w:rPr>
      </w:pPr>
    </w:p>
    <w:p>
      <w:pPr>
        <w:jc w:val="center"/>
        <w:rPr>
          <w:rFonts w:ascii="Times New Roman" w:eastAsia="方正小标宋简体"/>
          <w:sz w:val="44"/>
          <w:szCs w:val="44"/>
        </w:rPr>
      </w:pPr>
      <w:r>
        <w:rPr>
          <w:rFonts w:ascii="Times New Roman" w:eastAsia="方正小标宋简体"/>
          <w:sz w:val="44"/>
          <w:szCs w:val="44"/>
        </w:rPr>
        <w:t>苏州市教育教学成果奖申报</w:t>
      </w:r>
      <w:r>
        <w:rPr>
          <w:rFonts w:hint="eastAsia" w:ascii="Times New Roman" w:eastAsia="方正小标宋简体"/>
          <w:sz w:val="44"/>
          <w:szCs w:val="44"/>
        </w:rPr>
        <w:t>书</w:t>
      </w:r>
    </w:p>
    <w:p>
      <w:pPr>
        <w:spacing w:line="0" w:lineRule="atLeast"/>
        <w:rPr>
          <w:rFonts w:ascii="Times New Roman"/>
          <w:b/>
          <w:sz w:val="30"/>
        </w:rPr>
      </w:pPr>
      <w:r>
        <w:rPr>
          <w:rFonts w:ascii="Times New Roman"/>
          <w:b/>
          <w:sz w:val="30"/>
        </w:rPr>
        <w:t xml:space="preserve">                                            </w:t>
      </w:r>
    </w:p>
    <w:p>
      <w:pPr>
        <w:spacing w:line="0" w:lineRule="atLeast"/>
        <w:ind w:firstLine="820"/>
        <w:rPr>
          <w:rFonts w:ascii="Times New Roman"/>
          <w:bCs/>
          <w:sz w:val="30"/>
        </w:rPr>
      </w:pPr>
    </w:p>
    <w:p>
      <w:pPr>
        <w:spacing w:line="0" w:lineRule="atLeast"/>
        <w:ind w:firstLine="820"/>
        <w:rPr>
          <w:rFonts w:ascii="Times New Roman"/>
          <w:bCs/>
          <w:sz w:val="30"/>
        </w:rPr>
      </w:pPr>
    </w:p>
    <w:p>
      <w:pPr>
        <w:spacing w:line="640" w:lineRule="exact"/>
        <w:ind w:firstLine="820"/>
        <w:rPr>
          <w:rFonts w:ascii="Times New Roman"/>
          <w:bCs/>
          <w:sz w:val="30"/>
          <w:szCs w:val="30"/>
        </w:rPr>
      </w:pPr>
    </w:p>
    <w:p>
      <w:pPr>
        <w:spacing w:line="640" w:lineRule="exact"/>
        <w:ind w:firstLine="820"/>
        <w:rPr>
          <w:rFonts w:ascii="Times New Roman"/>
          <w:bCs/>
          <w:sz w:val="30"/>
          <w:szCs w:val="30"/>
        </w:rPr>
      </w:pPr>
      <w:r>
        <w:rPr>
          <w:rFonts w:ascii="Times New Roman"/>
          <w:bCs/>
          <w:sz w:val="30"/>
          <w:szCs w:val="30"/>
        </w:rPr>
        <w:t>申 报 类 别   __________________________</w:t>
      </w:r>
    </w:p>
    <w:p>
      <w:pPr>
        <w:spacing w:line="640" w:lineRule="exact"/>
        <w:ind w:firstLine="820"/>
        <w:rPr>
          <w:rFonts w:ascii="Times New Roman"/>
          <w:bCs/>
          <w:sz w:val="30"/>
          <w:szCs w:val="30"/>
        </w:rPr>
      </w:pPr>
      <w:r>
        <w:rPr>
          <w:rFonts w:ascii="Times New Roman"/>
          <w:bCs/>
          <w:sz w:val="30"/>
          <w:szCs w:val="30"/>
        </w:rPr>
        <w:t>学 段 类 型   __________________________</w:t>
      </w:r>
    </w:p>
    <w:p>
      <w:pPr>
        <w:spacing w:line="640" w:lineRule="exact"/>
        <w:ind w:firstLine="820"/>
        <w:rPr>
          <w:rFonts w:ascii="Times New Roman"/>
          <w:bCs/>
          <w:sz w:val="30"/>
          <w:szCs w:val="30"/>
        </w:rPr>
      </w:pPr>
      <w:r>
        <w:rPr>
          <w:rFonts w:ascii="Times New Roman"/>
          <w:bCs/>
          <w:sz w:val="30"/>
          <w:szCs w:val="30"/>
        </w:rPr>
        <w:t>成 果 名 称   __________________________</w:t>
      </w:r>
    </w:p>
    <w:p>
      <w:pPr>
        <w:adjustRightInd w:val="0"/>
        <w:snapToGrid w:val="0"/>
        <w:spacing w:line="640" w:lineRule="exact"/>
        <w:ind w:firstLine="822"/>
        <w:rPr>
          <w:rFonts w:ascii="Times New Roman"/>
          <w:bCs/>
          <w:sz w:val="30"/>
          <w:szCs w:val="30"/>
        </w:rPr>
      </w:pPr>
      <w:r>
        <w:rPr>
          <w:rFonts w:ascii="Times New Roman"/>
          <w:bCs/>
          <w:sz w:val="30"/>
          <w:szCs w:val="30"/>
        </w:rPr>
        <w:t xml:space="preserve">成果完成人    __________________________ </w:t>
      </w:r>
    </w:p>
    <w:p>
      <w:pPr>
        <w:adjustRightInd w:val="0"/>
        <w:snapToGrid w:val="0"/>
        <w:spacing w:line="640" w:lineRule="exact"/>
        <w:ind w:firstLine="822"/>
        <w:rPr>
          <w:rFonts w:ascii="Times New Roman"/>
          <w:bCs/>
          <w:sz w:val="30"/>
          <w:szCs w:val="30"/>
        </w:rPr>
      </w:pPr>
      <w:r>
        <w:rPr>
          <w:rFonts w:ascii="Times New Roman"/>
          <w:bCs/>
          <w:sz w:val="30"/>
          <w:szCs w:val="30"/>
        </w:rPr>
        <w:t>成果完成单位  __________________________</w:t>
      </w:r>
    </w:p>
    <w:p>
      <w:pPr>
        <w:adjustRightInd w:val="0"/>
        <w:snapToGrid w:val="0"/>
        <w:spacing w:line="640" w:lineRule="exact"/>
        <w:ind w:firstLine="822"/>
        <w:rPr>
          <w:rFonts w:ascii="Times New Roman"/>
          <w:bCs/>
          <w:sz w:val="30"/>
          <w:szCs w:val="30"/>
        </w:rPr>
      </w:pPr>
      <w:r>
        <w:rPr>
          <w:rFonts w:ascii="Times New Roman"/>
          <w:bCs/>
          <w:spacing w:val="-20"/>
          <w:sz w:val="30"/>
          <w:szCs w:val="30"/>
        </w:rPr>
        <w:t xml:space="preserve">申报学校名称     </w:t>
      </w:r>
      <w:r>
        <w:rPr>
          <w:rFonts w:ascii="Times New Roman"/>
          <w:bCs/>
          <w:sz w:val="30"/>
          <w:szCs w:val="30"/>
        </w:rPr>
        <w:t>__________________________</w:t>
      </w:r>
    </w:p>
    <w:p>
      <w:pPr>
        <w:adjustRightInd w:val="0"/>
        <w:snapToGrid w:val="0"/>
        <w:spacing w:line="640" w:lineRule="exact"/>
        <w:ind w:firstLine="822"/>
        <w:outlineLvl w:val="0"/>
        <w:rPr>
          <w:rFonts w:ascii="Times New Roman"/>
          <w:bCs/>
          <w:sz w:val="30"/>
          <w:szCs w:val="30"/>
        </w:rPr>
      </w:pPr>
      <w:r>
        <w:rPr>
          <w:rFonts w:ascii="Times New Roman"/>
          <w:bCs/>
          <w:sz w:val="30"/>
          <w:szCs w:val="30"/>
        </w:rPr>
        <w:t>申 报 时 间   _______年 ______月 ______日</w:t>
      </w:r>
    </w:p>
    <w:p>
      <w:pPr>
        <w:adjustRightInd w:val="0"/>
        <w:snapToGrid w:val="0"/>
        <w:spacing w:line="640" w:lineRule="exact"/>
        <w:ind w:firstLine="822"/>
        <w:outlineLvl w:val="0"/>
        <w:rPr>
          <w:rFonts w:ascii="Times New Roman"/>
          <w:bCs/>
          <w:sz w:val="30"/>
          <w:szCs w:val="30"/>
        </w:rPr>
      </w:pPr>
    </w:p>
    <w:p>
      <w:pPr>
        <w:spacing w:line="0" w:lineRule="atLeast"/>
        <w:rPr>
          <w:rFonts w:ascii="Times New Roman"/>
          <w:bCs/>
          <w:sz w:val="30"/>
          <w:szCs w:val="30"/>
        </w:rPr>
      </w:pPr>
    </w:p>
    <w:p>
      <w:pPr>
        <w:spacing w:line="0" w:lineRule="atLeast"/>
        <w:rPr>
          <w:rFonts w:ascii="Times New Roman"/>
          <w:bCs/>
          <w:sz w:val="30"/>
          <w:szCs w:val="30"/>
        </w:rPr>
      </w:pPr>
    </w:p>
    <w:p>
      <w:pPr>
        <w:spacing w:line="0" w:lineRule="atLeast"/>
        <w:rPr>
          <w:rFonts w:ascii="Times New Roman"/>
          <w:bCs/>
          <w:sz w:val="30"/>
          <w:szCs w:val="30"/>
        </w:rPr>
      </w:pPr>
    </w:p>
    <w:p>
      <w:pPr>
        <w:spacing w:line="0" w:lineRule="atLeast"/>
        <w:rPr>
          <w:rFonts w:ascii="Times New Roman"/>
          <w:b/>
          <w:sz w:val="30"/>
          <w:szCs w:val="30"/>
        </w:rPr>
      </w:pPr>
    </w:p>
    <w:p>
      <w:pPr>
        <w:spacing w:line="0" w:lineRule="atLeast"/>
        <w:rPr>
          <w:rFonts w:ascii="Times New Roman"/>
          <w:b/>
          <w:sz w:val="30"/>
          <w:szCs w:val="30"/>
        </w:rPr>
      </w:pPr>
    </w:p>
    <w:p>
      <w:pPr>
        <w:jc w:val="center"/>
        <w:rPr>
          <w:rFonts w:ascii="Times New Roman"/>
          <w:sz w:val="32"/>
          <w:szCs w:val="32"/>
        </w:rPr>
      </w:pPr>
      <w:r>
        <w:rPr>
          <w:rFonts w:ascii="Times New Roman"/>
          <w:sz w:val="30"/>
          <w:szCs w:val="30"/>
        </w:rPr>
        <w:t xml:space="preserve"> </w:t>
      </w:r>
      <w:r>
        <w:rPr>
          <w:rFonts w:ascii="Times New Roman"/>
          <w:sz w:val="32"/>
          <w:szCs w:val="32"/>
        </w:rPr>
        <w:t xml:space="preserve"> 苏州市教育局 制</w:t>
      </w:r>
    </w:p>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一、成果简介</w:t>
      </w:r>
    </w:p>
    <w:tbl>
      <w:tblPr>
        <w:tblStyle w:val="16"/>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3175"/>
        <w:gridCol w:w="1705"/>
        <w:gridCol w:w="2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57" w:type="dxa"/>
          </w:tcPr>
          <w:p>
            <w:pPr>
              <w:widowControl/>
              <w:kinsoku w:val="0"/>
              <w:autoSpaceDE w:val="0"/>
              <w:autoSpaceDN w:val="0"/>
              <w:adjustRightInd w:val="0"/>
              <w:snapToGrid w:val="0"/>
              <w:spacing w:line="285"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6" w:lineRule="auto"/>
              <w:ind w:left="132"/>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成</w:t>
            </w:r>
            <w:r>
              <w:rPr>
                <w:rFonts w:ascii="仿宋" w:hAnsi="仿宋" w:eastAsia="仿宋" w:cs="仿宋"/>
                <w:snapToGrid w:val="0"/>
                <w:spacing w:val="-4"/>
                <w:kern w:val="0"/>
                <w:sz w:val="28"/>
                <w:szCs w:val="28"/>
              </w:rPr>
              <w:t>果名称</w:t>
            </w:r>
          </w:p>
        </w:tc>
        <w:tc>
          <w:tcPr>
            <w:tcW w:w="317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705" w:type="dxa"/>
          </w:tcPr>
          <w:p>
            <w:pPr>
              <w:widowControl/>
              <w:kinsoku w:val="0"/>
              <w:autoSpaceDE w:val="0"/>
              <w:autoSpaceDN w:val="0"/>
              <w:adjustRightInd w:val="0"/>
              <w:snapToGrid w:val="0"/>
              <w:spacing w:before="178" w:line="269" w:lineRule="auto"/>
              <w:ind w:left="607" w:right="287" w:hanging="31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研究起</w:t>
            </w:r>
            <w:r>
              <w:rPr>
                <w:rFonts w:ascii="仿宋" w:hAnsi="仿宋" w:eastAsia="仿宋" w:cs="仿宋"/>
                <w:snapToGrid w:val="0"/>
                <w:kern w:val="0"/>
                <w:sz w:val="28"/>
                <w:szCs w:val="28"/>
              </w:rPr>
              <w:t xml:space="preserve">止 </w:t>
            </w:r>
            <w:r>
              <w:rPr>
                <w:rFonts w:ascii="仿宋" w:hAnsi="仿宋" w:eastAsia="仿宋" w:cs="仿宋"/>
                <w:snapToGrid w:val="0"/>
                <w:spacing w:val="-19"/>
                <w:kern w:val="0"/>
                <w:sz w:val="28"/>
                <w:szCs w:val="28"/>
              </w:rPr>
              <w:t>时</w:t>
            </w:r>
            <w:r>
              <w:rPr>
                <w:rFonts w:ascii="仿宋" w:hAnsi="仿宋" w:eastAsia="仿宋" w:cs="仿宋"/>
                <w:snapToGrid w:val="0"/>
                <w:spacing w:val="-17"/>
                <w:kern w:val="0"/>
                <w:sz w:val="28"/>
                <w:szCs w:val="28"/>
              </w:rPr>
              <w:t>间</w:t>
            </w:r>
          </w:p>
        </w:tc>
        <w:tc>
          <w:tcPr>
            <w:tcW w:w="2774" w:type="dxa"/>
          </w:tcPr>
          <w:p>
            <w:pPr>
              <w:widowControl/>
              <w:kinsoku w:val="0"/>
              <w:autoSpaceDE w:val="0"/>
              <w:autoSpaceDN w:val="0"/>
              <w:adjustRightInd w:val="0"/>
              <w:snapToGrid w:val="0"/>
              <w:spacing w:before="176" w:line="218" w:lineRule="auto"/>
              <w:ind w:left="556"/>
              <w:jc w:val="left"/>
              <w:textAlignment w:val="baseline"/>
              <w:rPr>
                <w:rFonts w:ascii="仿宋" w:hAnsi="仿宋" w:eastAsia="仿宋" w:cs="仿宋"/>
                <w:snapToGrid w:val="0"/>
                <w:kern w:val="0"/>
                <w:sz w:val="28"/>
                <w:szCs w:val="28"/>
              </w:rPr>
            </w:pPr>
            <w:r>
              <w:rPr>
                <w:rFonts w:ascii="仿宋" w:hAnsi="仿宋" w:eastAsia="仿宋" w:cs="仿宋"/>
                <w:snapToGrid w:val="0"/>
                <w:spacing w:val="-22"/>
                <w:kern w:val="0"/>
                <w:sz w:val="28"/>
                <w:szCs w:val="28"/>
              </w:rPr>
              <w:t>起</w:t>
            </w:r>
            <w:r>
              <w:rPr>
                <w:rFonts w:ascii="仿宋" w:hAnsi="仿宋" w:eastAsia="仿宋" w:cs="仿宋"/>
                <w:snapToGrid w:val="0"/>
                <w:spacing w:val="-15"/>
                <w:kern w:val="0"/>
                <w:sz w:val="28"/>
                <w:szCs w:val="28"/>
              </w:rPr>
              <w:t xml:space="preserve">始：  年 </w:t>
            </w:r>
            <w:r>
              <w:rPr>
                <w:rFonts w:hint="eastAsia" w:ascii="仿宋" w:hAnsi="仿宋" w:eastAsia="仿宋" w:cs="仿宋"/>
                <w:snapToGrid w:val="0"/>
                <w:spacing w:val="-15"/>
                <w:kern w:val="0"/>
                <w:sz w:val="28"/>
                <w:szCs w:val="28"/>
              </w:rPr>
              <w:t xml:space="preserve">  </w:t>
            </w:r>
            <w:r>
              <w:rPr>
                <w:rFonts w:ascii="仿宋" w:hAnsi="仿宋" w:eastAsia="仿宋" w:cs="仿宋"/>
                <w:snapToGrid w:val="0"/>
                <w:spacing w:val="-15"/>
                <w:kern w:val="0"/>
                <w:sz w:val="28"/>
                <w:szCs w:val="28"/>
              </w:rPr>
              <w:t>月</w:t>
            </w:r>
          </w:p>
          <w:p>
            <w:pPr>
              <w:widowControl/>
              <w:kinsoku w:val="0"/>
              <w:autoSpaceDE w:val="0"/>
              <w:autoSpaceDN w:val="0"/>
              <w:adjustRightInd w:val="0"/>
              <w:snapToGrid w:val="0"/>
              <w:spacing w:before="70" w:line="218" w:lineRule="auto"/>
              <w:ind w:left="569"/>
              <w:jc w:val="left"/>
              <w:textAlignment w:val="baseline"/>
              <w:rPr>
                <w:rFonts w:ascii="仿宋" w:hAnsi="仿宋" w:eastAsia="仿宋" w:cs="仿宋"/>
                <w:snapToGrid w:val="0"/>
                <w:kern w:val="0"/>
                <w:sz w:val="28"/>
                <w:szCs w:val="28"/>
              </w:rPr>
            </w:pPr>
            <w:r>
              <w:rPr>
                <w:rFonts w:ascii="仿宋" w:hAnsi="仿宋" w:eastAsia="仿宋" w:cs="仿宋"/>
                <w:snapToGrid w:val="0"/>
                <w:spacing w:val="-21"/>
                <w:kern w:val="0"/>
                <w:sz w:val="28"/>
                <w:szCs w:val="28"/>
              </w:rPr>
              <w:t>完</w:t>
            </w:r>
            <w:r>
              <w:rPr>
                <w:rFonts w:ascii="仿宋" w:hAnsi="仿宋" w:eastAsia="仿宋" w:cs="仿宋"/>
                <w:snapToGrid w:val="0"/>
                <w:spacing w:val="-17"/>
                <w:kern w:val="0"/>
                <w:sz w:val="28"/>
                <w:szCs w:val="28"/>
              </w:rPr>
              <w:t xml:space="preserve">成：  年 </w:t>
            </w:r>
            <w:r>
              <w:rPr>
                <w:rFonts w:hint="eastAsia" w:ascii="仿宋" w:hAnsi="仿宋" w:eastAsia="仿宋" w:cs="仿宋"/>
                <w:snapToGrid w:val="0"/>
                <w:spacing w:val="-17"/>
                <w:kern w:val="0"/>
                <w:sz w:val="28"/>
                <w:szCs w:val="28"/>
              </w:rPr>
              <w:t xml:space="preserve">  </w:t>
            </w:r>
            <w:r>
              <w:rPr>
                <w:rFonts w:ascii="仿宋" w:hAnsi="仿宋" w:eastAsia="仿宋" w:cs="仿宋"/>
                <w:snapToGrid w:val="0"/>
                <w:spacing w:val="-17"/>
                <w:kern w:val="0"/>
                <w:sz w:val="28"/>
                <w:szCs w:val="2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011" w:type="dxa"/>
            <w:gridSpan w:val="4"/>
          </w:tcPr>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30"/>
              <w:jc w:val="left"/>
              <w:textAlignment w:val="baseline"/>
              <w:rPr>
                <w:rFonts w:ascii="仿宋" w:hAnsi="仿宋" w:eastAsia="仿宋" w:cs="仿宋"/>
                <w:snapToGrid w:val="0"/>
                <w:kern w:val="0"/>
                <w:sz w:val="28"/>
                <w:szCs w:val="28"/>
              </w:rPr>
            </w:pPr>
            <w:r>
              <w:rPr>
                <w:rFonts w:ascii="仿宋" w:hAnsi="仿宋" w:eastAsia="仿宋" w:cs="仿宋"/>
                <w:snapToGrid w:val="0"/>
                <w:spacing w:val="-18"/>
                <w:kern w:val="0"/>
                <w:sz w:val="28"/>
                <w:szCs w:val="28"/>
              </w:rPr>
              <w:t>关键词</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3</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5个</w:t>
            </w:r>
            <w:r>
              <w:rPr>
                <w:rFonts w:hint="eastAsia" w:ascii="仿宋" w:hAnsi="仿宋" w:eastAsia="仿宋" w:cs="仿宋"/>
                <w:snapToGrid w:val="0"/>
                <w:spacing w:val="-18"/>
                <w:kern w:val="0"/>
                <w:sz w:val="28"/>
                <w:szCs w:val="28"/>
              </w:rPr>
              <w:t>）</w:t>
            </w:r>
            <w:r>
              <w:rPr>
                <w:rFonts w:ascii="仿宋" w:hAnsi="仿宋" w:eastAsia="仿宋" w:cs="仿宋"/>
                <w:snapToGrid w:val="0"/>
                <w:spacing w:val="-18"/>
                <w:ker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9" w:hRule="atLeast"/>
        </w:trPr>
        <w:tc>
          <w:tcPr>
            <w:tcW w:w="9011" w:type="dxa"/>
            <w:gridSpan w:val="4"/>
          </w:tcPr>
          <w:p>
            <w:pPr>
              <w:widowControl/>
              <w:kinsoku w:val="0"/>
              <w:autoSpaceDE w:val="0"/>
              <w:autoSpaceDN w:val="0"/>
              <w:adjustRightInd w:val="0"/>
              <w:snapToGrid w:val="0"/>
              <w:spacing w:before="80" w:line="218" w:lineRule="auto"/>
              <w:ind w:firstLine="248" w:firstLineChars="100"/>
              <w:jc w:val="left"/>
              <w:textAlignment w:val="baseline"/>
              <w:rPr>
                <w:rFonts w:ascii="仿宋" w:hAnsi="仿宋" w:eastAsia="仿宋" w:cs="仿宋"/>
                <w:snapToGrid w:val="0"/>
                <w:kern w:val="0"/>
                <w:sz w:val="28"/>
                <w:szCs w:val="28"/>
              </w:rPr>
            </w:pPr>
            <w:r>
              <w:rPr>
                <w:rFonts w:ascii="仿宋" w:hAnsi="仿宋" w:eastAsia="仿宋" w:cs="仿宋"/>
                <w:snapToGrid w:val="0"/>
                <w:spacing w:val="-16"/>
                <w:kern w:val="0"/>
                <w:sz w:val="28"/>
                <w:szCs w:val="28"/>
              </w:rPr>
              <w:t>1.成果概要</w:t>
            </w:r>
            <w:r>
              <w:rPr>
                <w:rFonts w:hint="eastAsia" w:ascii="仿宋" w:hAnsi="仿宋" w:eastAsia="仿宋" w:cs="仿宋"/>
                <w:snapToGrid w:val="0"/>
                <w:spacing w:val="-16"/>
                <w:kern w:val="0"/>
                <w:sz w:val="28"/>
                <w:szCs w:val="28"/>
              </w:rPr>
              <w:t>（</w:t>
            </w:r>
            <w:r>
              <w:rPr>
                <w:rFonts w:ascii="仿宋" w:hAnsi="仿宋" w:eastAsia="仿宋" w:cs="仿宋"/>
                <w:snapToGrid w:val="0"/>
                <w:spacing w:val="-16"/>
                <w:kern w:val="0"/>
                <w:sz w:val="28"/>
                <w:szCs w:val="28"/>
              </w:rPr>
              <w:t>500字以内</w:t>
            </w:r>
            <w:r>
              <w:rPr>
                <w:rFonts w:hint="eastAsia" w:ascii="仿宋" w:hAnsi="仿宋" w:eastAsia="仿宋" w:cs="仿宋"/>
                <w:snapToGrid w:val="0"/>
                <w:spacing w:val="-16"/>
                <w:kern w:val="0"/>
                <w:sz w:val="28"/>
                <w:szCs w:val="28"/>
              </w:rPr>
              <w:t>）</w:t>
            </w:r>
          </w:p>
        </w:tc>
      </w:tr>
    </w:tbl>
    <w:p>
      <w:r>
        <w:br w:type="page"/>
      </w:r>
    </w:p>
    <w:tbl>
      <w:tblPr>
        <w:tblStyle w:val="16"/>
        <w:tblW w:w="90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92" w:hRule="atLeast"/>
        </w:trPr>
        <w:tc>
          <w:tcPr>
            <w:tcW w:w="9077" w:type="dxa"/>
          </w:tcPr>
          <w:p>
            <w:pPr>
              <w:widowControl/>
              <w:kinsoku w:val="0"/>
              <w:autoSpaceDE w:val="0"/>
              <w:autoSpaceDN w:val="0"/>
              <w:adjustRightInd w:val="0"/>
              <w:snapToGrid w:val="0"/>
              <w:spacing w:before="84" w:line="218" w:lineRule="auto"/>
              <w:ind w:firstLine="252" w:firstLineChars="100"/>
              <w:jc w:val="left"/>
              <w:textAlignment w:val="baseline"/>
              <w:rPr>
                <w:rFonts w:ascii="仿宋" w:hAnsi="仿宋" w:eastAsia="仿宋" w:cs="仿宋"/>
                <w:snapToGrid w:val="0"/>
                <w:kern w:val="0"/>
                <w:sz w:val="28"/>
                <w:szCs w:val="28"/>
              </w:rPr>
            </w:pPr>
            <w:r>
              <w:rPr>
                <w:rFonts w:ascii="仿宋" w:hAnsi="仿宋" w:eastAsia="仿宋" w:cs="仿宋"/>
                <w:snapToGrid w:val="0"/>
                <w:spacing w:val="-14"/>
                <w:kern w:val="0"/>
                <w:sz w:val="28"/>
                <w:szCs w:val="28"/>
              </w:rPr>
              <w:t>2.</w:t>
            </w:r>
            <w:r>
              <w:rPr>
                <w:rFonts w:ascii="仿宋" w:hAnsi="仿宋" w:eastAsia="仿宋" w:cs="仿宋"/>
                <w:snapToGrid w:val="0"/>
                <w:spacing w:val="-9"/>
                <w:kern w:val="0"/>
                <w:sz w:val="28"/>
                <w:szCs w:val="28"/>
              </w:rPr>
              <w:t>解</w:t>
            </w:r>
            <w:r>
              <w:rPr>
                <w:rFonts w:ascii="仿宋" w:hAnsi="仿宋" w:eastAsia="仿宋" w:cs="仿宋"/>
                <w:snapToGrid w:val="0"/>
                <w:spacing w:val="-7"/>
                <w:kern w:val="0"/>
                <w:sz w:val="28"/>
                <w:szCs w:val="28"/>
              </w:rPr>
              <w:t>决的主要问题、解决问题的过程与方法</w:t>
            </w:r>
            <w:r>
              <w:rPr>
                <w:rFonts w:hint="eastAsia" w:ascii="仿宋" w:hAnsi="仿宋" w:eastAsia="仿宋" w:cs="仿宋"/>
                <w:snapToGrid w:val="0"/>
                <w:spacing w:val="-7"/>
                <w:kern w:val="0"/>
                <w:sz w:val="28"/>
                <w:szCs w:val="28"/>
              </w:rPr>
              <w:t>（</w:t>
            </w:r>
            <w:r>
              <w:rPr>
                <w:rFonts w:ascii="仿宋" w:hAnsi="仿宋" w:eastAsia="仿宋" w:cs="仿宋"/>
                <w:snapToGrid w:val="0"/>
                <w:spacing w:val="-7"/>
                <w:kern w:val="0"/>
                <w:sz w:val="28"/>
                <w:szCs w:val="28"/>
              </w:rPr>
              <w:t>800字以内</w:t>
            </w:r>
            <w:r>
              <w:rPr>
                <w:rFonts w:hint="eastAsia" w:ascii="仿宋" w:hAnsi="仿宋" w:eastAsia="仿宋" w:cs="仿宋"/>
                <w:snapToGrid w:val="0"/>
                <w:spacing w:val="-7"/>
                <w:kern w:val="0"/>
                <w:sz w:val="28"/>
                <w:szCs w:val="28"/>
              </w:rPr>
              <w: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64" w:hRule="atLeast"/>
        </w:trPr>
        <w:tc>
          <w:tcPr>
            <w:tcW w:w="9077" w:type="dxa"/>
          </w:tcPr>
          <w:p>
            <w:pPr>
              <w:widowControl/>
              <w:kinsoku w:val="0"/>
              <w:autoSpaceDE w:val="0"/>
              <w:autoSpaceDN w:val="0"/>
              <w:adjustRightInd w:val="0"/>
              <w:snapToGrid w:val="0"/>
              <w:spacing w:before="81" w:line="220" w:lineRule="auto"/>
              <w:ind w:left="139"/>
              <w:jc w:val="left"/>
              <w:textAlignment w:val="baseline"/>
              <w:rPr>
                <w:rFonts w:ascii="仿宋" w:hAnsi="仿宋" w:eastAsia="仿宋" w:cs="仿宋"/>
                <w:snapToGrid w:val="0"/>
                <w:kern w:val="0"/>
                <w:sz w:val="28"/>
                <w:szCs w:val="28"/>
              </w:rPr>
            </w:pPr>
            <w:r>
              <w:rPr>
                <w:rFonts w:ascii="仿宋" w:hAnsi="仿宋" w:eastAsia="仿宋" w:cs="仿宋"/>
                <w:snapToGrid w:val="0"/>
                <w:spacing w:val="-17"/>
                <w:kern w:val="0"/>
                <w:sz w:val="28"/>
                <w:szCs w:val="28"/>
              </w:rPr>
              <w:t>3</w:t>
            </w:r>
            <w:r>
              <w:rPr>
                <w:rFonts w:hint="eastAsia" w:ascii="仿宋" w:hAnsi="仿宋" w:eastAsia="仿宋" w:cs="仿宋"/>
                <w:snapToGrid w:val="0"/>
                <w:spacing w:val="-17"/>
                <w:kern w:val="0"/>
                <w:sz w:val="28"/>
                <w:szCs w:val="28"/>
              </w:rPr>
              <w:t>.</w:t>
            </w:r>
            <w:r>
              <w:rPr>
                <w:rFonts w:ascii="仿宋" w:hAnsi="仿宋" w:eastAsia="仿宋" w:cs="仿宋"/>
                <w:snapToGrid w:val="0"/>
                <w:spacing w:val="-16"/>
                <w:kern w:val="0"/>
                <w:sz w:val="28"/>
                <w:szCs w:val="28"/>
              </w:rPr>
              <w:t>成果创新点</w:t>
            </w:r>
            <w:r>
              <w:rPr>
                <w:rFonts w:hint="eastAsia" w:ascii="仿宋" w:hAnsi="仿宋" w:eastAsia="仿宋" w:cs="仿宋"/>
                <w:snapToGrid w:val="0"/>
                <w:spacing w:val="-16"/>
                <w:kern w:val="0"/>
                <w:sz w:val="28"/>
                <w:szCs w:val="28"/>
              </w:rPr>
              <w:t>（</w:t>
            </w:r>
            <w:r>
              <w:rPr>
                <w:rFonts w:ascii="仿宋" w:hAnsi="仿宋" w:eastAsia="仿宋" w:cs="仿宋"/>
                <w:snapToGrid w:val="0"/>
                <w:spacing w:val="-16"/>
                <w:kern w:val="0"/>
                <w:sz w:val="28"/>
                <w:szCs w:val="28"/>
              </w:rPr>
              <w:t>500字以内</w:t>
            </w:r>
            <w:r>
              <w:rPr>
                <w:rFonts w:hint="eastAsia" w:ascii="仿宋" w:hAnsi="仿宋" w:eastAsia="仿宋" w:cs="仿宋"/>
                <w:snapToGrid w:val="0"/>
                <w:spacing w:val="-16"/>
                <w:kern w:val="0"/>
                <w:sz w:val="28"/>
                <w:szCs w:val="28"/>
              </w:rPr>
              <w:t>）</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二、成果应用及效果（800字以内）</w:t>
      </w:r>
    </w:p>
    <w:tbl>
      <w:tblPr>
        <w:tblStyle w:val="16"/>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86"/>
        <w:gridCol w:w="5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3586" w:type="dxa"/>
          </w:tcPr>
          <w:p>
            <w:pPr>
              <w:widowControl/>
              <w:kinsoku w:val="0"/>
              <w:autoSpaceDE w:val="0"/>
              <w:autoSpaceDN w:val="0"/>
              <w:adjustRightInd w:val="0"/>
              <w:snapToGrid w:val="0"/>
              <w:spacing w:before="327" w:line="215" w:lineRule="auto"/>
              <w:ind w:left="602"/>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在本单位</w:t>
            </w:r>
            <w:r>
              <w:rPr>
                <w:rFonts w:ascii="仿宋" w:hAnsi="仿宋" w:eastAsia="仿宋" w:cs="仿宋"/>
                <w:snapToGrid w:val="0"/>
                <w:spacing w:val="-1"/>
                <w:kern w:val="0"/>
                <w:sz w:val="28"/>
                <w:szCs w:val="28"/>
              </w:rPr>
              <w:t>实践检验时间</w:t>
            </w:r>
          </w:p>
        </w:tc>
        <w:tc>
          <w:tcPr>
            <w:tcW w:w="5538" w:type="dxa"/>
          </w:tcPr>
          <w:p>
            <w:pPr>
              <w:widowControl/>
              <w:kinsoku w:val="0"/>
              <w:autoSpaceDE w:val="0"/>
              <w:autoSpaceDN w:val="0"/>
              <w:adjustRightInd w:val="0"/>
              <w:snapToGrid w:val="0"/>
              <w:spacing w:before="327" w:line="216" w:lineRule="auto"/>
              <w:ind w:left="820"/>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9" w:hRule="atLeast"/>
        </w:trPr>
        <w:tc>
          <w:tcPr>
            <w:tcW w:w="9124"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bl>
    <w:p>
      <w:r>
        <w:br w:type="page"/>
      </w:r>
    </w:p>
    <w:p>
      <w:pPr>
        <w:widowControl/>
        <w:kinsoku w:val="0"/>
        <w:autoSpaceDE w:val="0"/>
        <w:autoSpaceDN w:val="0"/>
        <w:adjustRightInd w:val="0"/>
        <w:snapToGrid w:val="0"/>
        <w:ind w:firstLine="496" w:firstLineChars="200"/>
        <w:jc w:val="left"/>
        <w:textAlignment w:val="baseline"/>
        <w:rPr>
          <w:rFonts w:ascii="仿宋" w:hAnsi="仿宋" w:eastAsia="仿宋" w:cs="仿宋"/>
          <w:snapToGrid w:val="0"/>
          <w:spacing w:val="-2"/>
          <w:kern w:val="0"/>
          <w:sz w:val="28"/>
          <w:szCs w:val="28"/>
        </w:rPr>
      </w:pPr>
      <w:r>
        <w:rPr>
          <w:rFonts w:ascii="仿宋" w:hAnsi="仿宋" w:eastAsia="仿宋" w:cs="仿宋"/>
          <w:snapToGrid w:val="0"/>
          <w:spacing w:val="-16"/>
          <w:kern w:val="0"/>
          <w:sz w:val="28"/>
          <w:szCs w:val="28"/>
        </w:rPr>
        <w:t>如</w:t>
      </w:r>
      <w:r>
        <w:rPr>
          <w:rFonts w:ascii="仿宋" w:hAnsi="仿宋" w:eastAsia="仿宋" w:cs="仿宋"/>
          <w:snapToGrid w:val="0"/>
          <w:spacing w:val="-13"/>
          <w:kern w:val="0"/>
          <w:sz w:val="28"/>
          <w:szCs w:val="28"/>
        </w:rPr>
        <w:t>果</w:t>
      </w:r>
      <w:r>
        <w:rPr>
          <w:rFonts w:ascii="仿宋" w:hAnsi="仿宋" w:eastAsia="仿宋" w:cs="仿宋"/>
          <w:snapToGrid w:val="0"/>
          <w:spacing w:val="-8"/>
          <w:kern w:val="0"/>
          <w:sz w:val="28"/>
          <w:szCs w:val="28"/>
        </w:rPr>
        <w:t>除本单位之外，有其他推广应用的单位，请选择</w:t>
      </w:r>
      <w:r>
        <w:rPr>
          <w:rFonts w:hint="eastAsia" w:ascii="仿宋" w:hAnsi="仿宋" w:eastAsia="仿宋" w:cs="仿宋"/>
          <w:snapToGrid w:val="0"/>
          <w:spacing w:val="-8"/>
          <w:kern w:val="0"/>
          <w:sz w:val="28"/>
          <w:szCs w:val="28"/>
        </w:rPr>
        <w:t>3</w:t>
      </w:r>
      <w:r>
        <w:rPr>
          <w:rFonts w:ascii="仿宋" w:hAnsi="仿宋" w:eastAsia="仿宋" w:cs="仿宋"/>
          <w:snapToGrid w:val="0"/>
          <w:spacing w:val="-8"/>
          <w:kern w:val="0"/>
          <w:sz w:val="28"/>
          <w:szCs w:val="28"/>
        </w:rPr>
        <w:t>个以内的</w:t>
      </w:r>
      <w:r>
        <w:rPr>
          <w:rFonts w:ascii="仿宋" w:hAnsi="仿宋" w:eastAsia="仿宋" w:cs="仿宋"/>
          <w:snapToGrid w:val="0"/>
          <w:spacing w:val="-2"/>
          <w:kern w:val="0"/>
          <w:sz w:val="28"/>
          <w:szCs w:val="28"/>
        </w:rPr>
        <w:t>实践检验单位，填写下表。</w:t>
      </w:r>
    </w:p>
    <w:p>
      <w:pPr>
        <w:pStyle w:val="3"/>
      </w:pPr>
    </w:p>
    <w:p>
      <w:pPr>
        <w:widowControl/>
        <w:kinsoku w:val="0"/>
        <w:autoSpaceDE w:val="0"/>
        <w:autoSpaceDN w:val="0"/>
        <w:adjustRightInd w:val="0"/>
        <w:snapToGrid w:val="0"/>
        <w:spacing w:line="320" w:lineRule="exact"/>
        <w:ind w:firstLine="514" w:firstLineChars="200"/>
        <w:jc w:val="left"/>
        <w:textAlignment w:val="baseline"/>
        <w:rPr>
          <w:rFonts w:ascii="仿宋" w:hAnsi="仿宋" w:eastAsia="仿宋" w:cs="仿宋"/>
          <w:b/>
          <w:bCs/>
          <w:snapToGrid w:val="0"/>
          <w:kern w:val="0"/>
          <w:sz w:val="28"/>
          <w:szCs w:val="28"/>
        </w:rPr>
      </w:pPr>
      <w:r>
        <w:rPr>
          <w:rFonts w:ascii="仿宋" w:hAnsi="仿宋" w:eastAsia="仿宋" w:cs="仿宋"/>
          <w:b/>
          <w:bCs/>
          <w:snapToGrid w:val="0"/>
          <w:spacing w:val="-12"/>
          <w:kern w:val="0"/>
          <w:sz w:val="28"/>
          <w:szCs w:val="28"/>
        </w:rPr>
        <w:t>第1个实践检验单位情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4"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r>
        <w:br w:type="page"/>
      </w:r>
    </w:p>
    <w:p>
      <w:pPr>
        <w:widowControl/>
        <w:kinsoku w:val="0"/>
        <w:autoSpaceDE w:val="0"/>
        <w:autoSpaceDN w:val="0"/>
        <w:adjustRightInd w:val="0"/>
        <w:snapToGrid w:val="0"/>
        <w:spacing w:before="88" w:line="212" w:lineRule="auto"/>
        <w:ind w:firstLine="514" w:firstLineChars="200"/>
        <w:jc w:val="left"/>
        <w:textAlignment w:val="baseline"/>
        <w:rPr>
          <w:rFonts w:ascii="仿宋" w:hAnsi="仿宋" w:eastAsia="仿宋" w:cs="仿宋"/>
          <w:b/>
          <w:bCs/>
          <w:snapToGrid w:val="0"/>
          <w:kern w:val="0"/>
          <w:sz w:val="28"/>
          <w:szCs w:val="28"/>
        </w:rPr>
      </w:pPr>
      <w:r>
        <w:rPr>
          <w:rFonts w:ascii="仿宋" w:hAnsi="仿宋" w:eastAsia="仿宋" w:cs="仿宋"/>
          <w:b/>
          <w:bCs/>
          <w:snapToGrid w:val="0"/>
          <w:spacing w:val="-12"/>
          <w:kern w:val="0"/>
          <w:sz w:val="28"/>
          <w:szCs w:val="28"/>
        </w:rPr>
        <w:t>第2个实践检验单位情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5"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宋体"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pPr>
        <w:rPr>
          <w:rFonts w:ascii="Arial" w:hAnsi="Arial" w:eastAsia="Arial" w:cs="Arial"/>
          <w:snapToGrid w:val="0"/>
          <w:kern w:val="0"/>
          <w:szCs w:val="21"/>
        </w:rPr>
      </w:pPr>
      <w:r>
        <w:rPr>
          <w:rFonts w:ascii="Arial" w:hAnsi="Arial" w:eastAsia="Arial" w:cs="Arial"/>
          <w:snapToGrid w:val="0"/>
          <w:kern w:val="0"/>
          <w:szCs w:val="21"/>
        </w:rPr>
        <w:br w:type="page"/>
      </w:r>
    </w:p>
    <w:p>
      <w:pPr>
        <w:widowControl/>
        <w:kinsoku w:val="0"/>
        <w:autoSpaceDE w:val="0"/>
        <w:autoSpaceDN w:val="0"/>
        <w:adjustRightInd w:val="0"/>
        <w:snapToGrid w:val="0"/>
        <w:spacing w:before="88" w:line="212" w:lineRule="auto"/>
        <w:ind w:firstLine="514" w:firstLineChars="200"/>
        <w:jc w:val="left"/>
        <w:textAlignment w:val="baseline"/>
        <w:rPr>
          <w:rFonts w:ascii="Calibri" w:hAnsi="Calibri" w:eastAsia="Calibri" w:cs="Calibri"/>
          <w:snapToGrid w:val="0"/>
          <w:kern w:val="0"/>
          <w:sz w:val="17"/>
          <w:szCs w:val="17"/>
        </w:rPr>
      </w:pPr>
      <w:r>
        <w:rPr>
          <w:rFonts w:ascii="仿宋" w:hAnsi="仿宋" w:eastAsia="仿宋" w:cs="仿宋"/>
          <w:b/>
          <w:bCs/>
          <w:snapToGrid w:val="0"/>
          <w:spacing w:val="-12"/>
          <w:kern w:val="0"/>
          <w:sz w:val="28"/>
          <w:szCs w:val="28"/>
        </w:rPr>
        <w:t>第3个实践检验单位情</w:t>
      </w:r>
      <w:r>
        <w:rPr>
          <w:rFonts w:ascii="仿宋" w:hAnsi="仿宋" w:eastAsia="仿宋" w:cs="仿宋"/>
          <w:b/>
          <w:bCs/>
          <w:snapToGrid w:val="0"/>
          <w:spacing w:val="-10"/>
          <w:kern w:val="0"/>
          <w:sz w:val="28"/>
          <w:szCs w:val="28"/>
        </w:rPr>
        <w:t>况</w:t>
      </w:r>
    </w:p>
    <w:tbl>
      <w:tblPr>
        <w:tblStyle w:val="16"/>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18"/>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740" w:type="dxa"/>
            <w:gridSpan w:val="2"/>
          </w:tcPr>
          <w:p>
            <w:pPr>
              <w:widowControl/>
              <w:kinsoku w:val="0"/>
              <w:autoSpaceDE w:val="0"/>
              <w:autoSpaceDN w:val="0"/>
              <w:adjustRightInd w:val="0"/>
              <w:snapToGrid w:val="0"/>
              <w:spacing w:before="125" w:line="216" w:lineRule="auto"/>
              <w:ind w:left="117"/>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地</w:t>
            </w:r>
            <w:r>
              <w:rPr>
                <w:rFonts w:ascii="仿宋" w:hAnsi="仿宋" w:eastAsia="仿宋" w:cs="仿宋"/>
                <w:snapToGrid w:val="0"/>
                <w:spacing w:val="-1"/>
                <w:kern w:val="0"/>
                <w:sz w:val="28"/>
                <w:szCs w:val="28"/>
              </w:rPr>
              <w:t>区或学校名称</w:t>
            </w:r>
          </w:p>
        </w:tc>
        <w:tc>
          <w:tcPr>
            <w:tcW w:w="619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740" w:type="dxa"/>
            <w:gridSpan w:val="2"/>
          </w:tcPr>
          <w:p>
            <w:pPr>
              <w:widowControl/>
              <w:kinsoku w:val="0"/>
              <w:autoSpaceDE w:val="0"/>
              <w:autoSpaceDN w:val="0"/>
              <w:adjustRightInd w:val="0"/>
              <w:snapToGrid w:val="0"/>
              <w:spacing w:before="118" w:line="216" w:lineRule="auto"/>
              <w:ind w:left="133"/>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实践检验时间</w:t>
            </w:r>
          </w:p>
        </w:tc>
        <w:tc>
          <w:tcPr>
            <w:tcW w:w="6195" w:type="dxa"/>
          </w:tcPr>
          <w:p>
            <w:pPr>
              <w:widowControl/>
              <w:kinsoku w:val="0"/>
              <w:autoSpaceDE w:val="0"/>
              <w:autoSpaceDN w:val="0"/>
              <w:adjustRightInd w:val="0"/>
              <w:snapToGrid w:val="0"/>
              <w:spacing w:before="118" w:line="216" w:lineRule="auto"/>
              <w:ind w:left="675"/>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年   月开始至   年  月</w:t>
            </w:r>
            <w:r>
              <w:rPr>
                <w:rFonts w:ascii="仿宋" w:hAnsi="仿宋" w:eastAsia="仿宋" w:cs="仿宋"/>
                <w:snapToGrid w:val="0"/>
                <w:kern w:val="0"/>
                <w:sz w:val="28"/>
                <w:szCs w:val="28"/>
              </w:rPr>
              <w:t>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1422" w:type="dxa"/>
          </w:tcPr>
          <w:p>
            <w:pPr>
              <w:widowControl/>
              <w:kinsoku w:val="0"/>
              <w:autoSpaceDE w:val="0"/>
              <w:autoSpaceDN w:val="0"/>
              <w:adjustRightInd w:val="0"/>
              <w:snapToGrid w:val="0"/>
              <w:spacing w:line="354"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12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承</w:t>
            </w:r>
            <w:r>
              <w:rPr>
                <w:rFonts w:ascii="仿宋" w:hAnsi="仿宋" w:eastAsia="仿宋" w:cs="仿宋"/>
                <w:snapToGrid w:val="0"/>
                <w:spacing w:val="-3"/>
                <w:kern w:val="0"/>
                <w:sz w:val="28"/>
                <w:szCs w:val="28"/>
              </w:rPr>
              <w:t>担任务</w:t>
            </w:r>
          </w:p>
        </w:tc>
        <w:tc>
          <w:tcPr>
            <w:tcW w:w="7513" w:type="dxa"/>
            <w:gridSpan w:val="2"/>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8935" w:type="dxa"/>
            <w:gridSpan w:val="3"/>
          </w:tcPr>
          <w:p>
            <w:pPr>
              <w:widowControl/>
              <w:kinsoku w:val="0"/>
              <w:autoSpaceDE w:val="0"/>
              <w:autoSpaceDN w:val="0"/>
              <w:adjustRightInd w:val="0"/>
              <w:snapToGrid w:val="0"/>
              <w:spacing w:line="303"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left="2512"/>
              <w:jc w:val="left"/>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实</w:t>
            </w:r>
            <w:r>
              <w:rPr>
                <w:rFonts w:hint="eastAsia" w:ascii="仿宋" w:hAnsi="仿宋" w:eastAsia="仿宋" w:cs="仿宋"/>
                <w:snapToGrid w:val="0"/>
                <w:spacing w:val="-13"/>
                <w:kern w:val="0"/>
                <w:sz w:val="28"/>
                <w:szCs w:val="28"/>
              </w:rPr>
              <w:t xml:space="preserve">  </w:t>
            </w:r>
            <w:r>
              <w:rPr>
                <w:rFonts w:ascii="仿宋" w:hAnsi="仿宋" w:eastAsia="仿宋" w:cs="仿宋"/>
                <w:snapToGrid w:val="0"/>
                <w:spacing w:val="-11"/>
                <w:kern w:val="0"/>
                <w:sz w:val="28"/>
                <w:szCs w:val="28"/>
              </w:rPr>
              <w:t xml:space="preserve">   践    效    果</w:t>
            </w:r>
            <w:r>
              <w:rPr>
                <w:rFonts w:hint="eastAsia" w:ascii="仿宋" w:hAnsi="仿宋" w:eastAsia="仿宋" w:cs="仿宋"/>
                <w:snapToGrid w:val="0"/>
                <w:spacing w:val="-11"/>
                <w:kern w:val="0"/>
                <w:sz w:val="28"/>
                <w:szCs w:val="28"/>
              </w:rPr>
              <w:t>（400字以内）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3" w:hRule="atLeast"/>
        </w:trPr>
        <w:tc>
          <w:tcPr>
            <w:tcW w:w="8935" w:type="dxa"/>
            <w:gridSpan w:val="3"/>
          </w:tcPr>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6"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0" w:lineRule="exact"/>
              <w:ind w:left="3352"/>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实</w:t>
            </w:r>
            <w:r>
              <w:rPr>
                <w:rFonts w:ascii="仿宋" w:hAnsi="仿宋" w:eastAsia="仿宋" w:cs="仿宋"/>
                <w:snapToGrid w:val="0"/>
                <w:spacing w:val="-2"/>
                <w:kern w:val="0"/>
                <w:position w:val="8"/>
                <w:sz w:val="28"/>
                <w:szCs w:val="28"/>
              </w:rPr>
              <w:t>践检验单位</w:t>
            </w:r>
            <w:r>
              <w:rPr>
                <w:rFonts w:hint="eastAsia" w:ascii="仿宋" w:hAnsi="仿宋" w:eastAsia="仿宋" w:cs="仿宋"/>
                <w:snapToGrid w:val="0"/>
                <w:spacing w:val="-2"/>
                <w:kern w:val="0"/>
                <w:position w:val="8"/>
                <w:sz w:val="28"/>
                <w:szCs w:val="28"/>
              </w:rPr>
              <w:t>（公章）</w:t>
            </w:r>
            <w:r>
              <w:rPr>
                <w:rFonts w:ascii="仿宋" w:hAnsi="仿宋" w:eastAsia="仿宋" w:cs="仿宋"/>
                <w:snapToGrid w:val="0"/>
                <w:spacing w:val="-2"/>
                <w:kern w:val="0"/>
                <w:position w:val="8"/>
                <w:sz w:val="28"/>
                <w:szCs w:val="28"/>
              </w:rPr>
              <w:t>：</w:t>
            </w:r>
          </w:p>
          <w:p>
            <w:pPr>
              <w:widowControl/>
              <w:kinsoku w:val="0"/>
              <w:autoSpaceDE w:val="0"/>
              <w:autoSpaceDN w:val="0"/>
              <w:adjustRightInd w:val="0"/>
              <w:snapToGrid w:val="0"/>
              <w:spacing w:before="1" w:line="217" w:lineRule="auto"/>
              <w:ind w:left="3761"/>
              <w:jc w:val="left"/>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 xml:space="preserve">年     月     </w:t>
            </w:r>
            <w:r>
              <w:rPr>
                <w:rFonts w:ascii="仿宋" w:hAnsi="仿宋" w:eastAsia="仿宋" w:cs="仿宋"/>
                <w:snapToGrid w:val="0"/>
                <w:spacing w:val="2"/>
                <w:kern w:val="0"/>
                <w:sz w:val="28"/>
                <w:szCs w:val="28"/>
              </w:rPr>
              <w:t>日</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三、成果持有者情况</w:t>
      </w:r>
    </w:p>
    <w:p>
      <w:pPr>
        <w:widowControl/>
        <w:kinsoku w:val="0"/>
        <w:autoSpaceDE w:val="0"/>
        <w:autoSpaceDN w:val="0"/>
        <w:adjustRightInd w:val="0"/>
        <w:snapToGrid w:val="0"/>
        <w:spacing w:before="43" w:line="264" w:lineRule="auto"/>
        <w:ind w:right="399" w:firstLine="530" w:firstLineChars="200"/>
        <w:jc w:val="left"/>
        <w:textAlignment w:val="baseline"/>
        <w:rPr>
          <w:rFonts w:ascii="仿宋" w:hAnsi="仿宋" w:eastAsia="仿宋" w:cs="仿宋"/>
          <w:b/>
          <w:bCs/>
          <w:snapToGrid w:val="0"/>
          <w:kern w:val="0"/>
          <w:sz w:val="28"/>
          <w:szCs w:val="28"/>
        </w:rPr>
      </w:pPr>
      <w:r>
        <w:rPr>
          <w:rFonts w:hint="eastAsia" w:ascii="仿宋" w:hAnsi="仿宋" w:eastAsia="仿宋" w:cs="仿宋"/>
          <w:b/>
          <w:bCs/>
          <w:snapToGrid w:val="0"/>
          <w:spacing w:val="-8"/>
          <w:kern w:val="0"/>
          <w:sz w:val="28"/>
          <w:szCs w:val="28"/>
        </w:rPr>
        <w:t>（一）</w:t>
      </w:r>
      <w:r>
        <w:rPr>
          <w:rFonts w:ascii="仿宋" w:hAnsi="仿宋" w:eastAsia="仿宋" w:cs="仿宋"/>
          <w:b/>
          <w:bCs/>
          <w:snapToGrid w:val="0"/>
          <w:spacing w:val="-8"/>
          <w:kern w:val="0"/>
          <w:sz w:val="28"/>
          <w:szCs w:val="28"/>
        </w:rPr>
        <w:t>以个人名义申报的填写下表</w:t>
      </w:r>
      <w:r>
        <w:rPr>
          <w:rFonts w:hint="eastAsia" w:ascii="仿宋" w:hAnsi="仿宋" w:eastAsia="仿宋" w:cs="仿宋"/>
          <w:b/>
          <w:bCs/>
          <w:snapToGrid w:val="0"/>
          <w:spacing w:val="-8"/>
          <w:kern w:val="0"/>
          <w:sz w:val="28"/>
          <w:szCs w:val="28"/>
        </w:rPr>
        <w:t>（</w:t>
      </w:r>
      <w:r>
        <w:rPr>
          <w:rFonts w:ascii="仿宋" w:hAnsi="仿宋" w:eastAsia="仿宋" w:cs="仿宋"/>
          <w:b/>
          <w:bCs/>
          <w:snapToGrid w:val="0"/>
          <w:spacing w:val="-8"/>
          <w:kern w:val="0"/>
          <w:sz w:val="28"/>
          <w:szCs w:val="28"/>
        </w:rPr>
        <w:t>以单位名义申报的不填写</w:t>
      </w:r>
      <w:r>
        <w:rPr>
          <w:rFonts w:hint="eastAsia" w:ascii="仿宋" w:hAnsi="仿宋" w:eastAsia="仿宋" w:cs="仿宋"/>
          <w:b/>
          <w:bCs/>
          <w:snapToGrid w:val="0"/>
          <w:spacing w:val="-8"/>
          <w:kern w:val="0"/>
          <w:sz w:val="28"/>
          <w:szCs w:val="28"/>
        </w:rPr>
        <w:t>）</w:t>
      </w:r>
    </w:p>
    <w:p>
      <w:pPr>
        <w:widowControl/>
        <w:kinsoku w:val="0"/>
        <w:autoSpaceDE w:val="0"/>
        <w:autoSpaceDN w:val="0"/>
        <w:adjustRightInd w:val="0"/>
        <w:snapToGrid w:val="0"/>
        <w:spacing w:line="210" w:lineRule="auto"/>
        <w:ind w:firstLine="536"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6"/>
          <w:kern w:val="0"/>
          <w:sz w:val="28"/>
          <w:szCs w:val="28"/>
        </w:rPr>
        <w:t>1</w:t>
      </w:r>
      <w:r>
        <w:rPr>
          <w:rFonts w:ascii="仿宋" w:hAnsi="仿宋" w:eastAsia="仿宋" w:cs="仿宋"/>
          <w:snapToGrid w:val="0"/>
          <w:spacing w:val="-3"/>
          <w:kern w:val="0"/>
          <w:sz w:val="28"/>
          <w:szCs w:val="28"/>
        </w:rPr>
        <w:t>.主持人情况</w:t>
      </w:r>
    </w:p>
    <w:tbl>
      <w:tblPr>
        <w:tblStyle w:val="16"/>
        <w:tblW w:w="9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157"/>
        <w:gridCol w:w="2764"/>
        <w:gridCol w:w="1666"/>
        <w:gridCol w:w="23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331" w:type="dxa"/>
            <w:gridSpan w:val="2"/>
          </w:tcPr>
          <w:p>
            <w:pPr>
              <w:widowControl/>
              <w:kinsoku w:val="0"/>
              <w:autoSpaceDE w:val="0"/>
              <w:autoSpaceDN w:val="0"/>
              <w:adjustRightInd w:val="0"/>
              <w:snapToGrid w:val="0"/>
              <w:spacing w:before="134" w:line="220" w:lineRule="auto"/>
              <w:ind w:left="61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姓    </w:t>
            </w:r>
            <w:r>
              <w:rPr>
                <w:rFonts w:ascii="仿宋" w:hAnsi="仿宋" w:eastAsia="仿宋" w:cs="仿宋"/>
                <w:snapToGrid w:val="0"/>
                <w:kern w:val="0"/>
                <w:sz w:val="28"/>
                <w:szCs w:val="28"/>
              </w:rPr>
              <w:t>名</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134" w:line="216" w:lineRule="auto"/>
              <w:ind w:left="498"/>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性</w:t>
            </w:r>
            <w:r>
              <w:rPr>
                <w:rFonts w:ascii="仿宋" w:hAnsi="仿宋" w:eastAsia="仿宋" w:cs="仿宋"/>
                <w:snapToGrid w:val="0"/>
                <w:spacing w:val="-2"/>
                <w:kern w:val="0"/>
                <w:sz w:val="28"/>
                <w:szCs w:val="28"/>
              </w:rPr>
              <w:t xml:space="preserve"> 别</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281" w:line="218" w:lineRule="auto"/>
              <w:ind w:left="648"/>
              <w:jc w:val="left"/>
              <w:textAlignment w:val="baseline"/>
              <w:rPr>
                <w:rFonts w:ascii="仿宋" w:hAnsi="仿宋" w:eastAsia="仿宋" w:cs="仿宋"/>
                <w:snapToGrid w:val="0"/>
                <w:kern w:val="0"/>
                <w:sz w:val="28"/>
                <w:szCs w:val="28"/>
              </w:rPr>
            </w:pPr>
            <w:r>
              <w:rPr>
                <w:rFonts w:ascii="仿宋" w:hAnsi="仿宋" w:eastAsia="仿宋" w:cs="仿宋"/>
                <w:snapToGrid w:val="0"/>
                <w:spacing w:val="-14"/>
                <w:kern w:val="0"/>
                <w:sz w:val="28"/>
                <w:szCs w:val="28"/>
              </w:rPr>
              <w:t>出</w:t>
            </w:r>
            <w:r>
              <w:rPr>
                <w:rFonts w:ascii="仿宋" w:hAnsi="仿宋" w:eastAsia="仿宋" w:cs="仿宋"/>
                <w:snapToGrid w:val="0"/>
                <w:spacing w:val="-11"/>
                <w:kern w:val="0"/>
                <w:sz w:val="28"/>
                <w:szCs w:val="28"/>
              </w:rPr>
              <w:t>生年月</w:t>
            </w:r>
          </w:p>
        </w:tc>
        <w:tc>
          <w:tcPr>
            <w:tcW w:w="2764" w:type="dxa"/>
          </w:tcPr>
          <w:p>
            <w:pPr>
              <w:widowControl/>
              <w:kinsoku w:val="0"/>
              <w:autoSpaceDE w:val="0"/>
              <w:autoSpaceDN w:val="0"/>
              <w:adjustRightInd w:val="0"/>
              <w:snapToGrid w:val="0"/>
              <w:spacing w:before="281" w:line="218" w:lineRule="auto"/>
              <w:ind w:left="965"/>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年    </w:t>
            </w:r>
            <w:r>
              <w:rPr>
                <w:rFonts w:ascii="仿宋" w:hAnsi="仿宋" w:eastAsia="仿宋" w:cs="仿宋"/>
                <w:snapToGrid w:val="0"/>
                <w:kern w:val="0"/>
                <w:sz w:val="28"/>
                <w:szCs w:val="28"/>
              </w:rPr>
              <w:t>月</w:t>
            </w:r>
          </w:p>
        </w:tc>
        <w:tc>
          <w:tcPr>
            <w:tcW w:w="1666" w:type="dxa"/>
          </w:tcPr>
          <w:p>
            <w:pPr>
              <w:widowControl/>
              <w:kinsoku w:val="0"/>
              <w:autoSpaceDE w:val="0"/>
              <w:autoSpaceDN w:val="0"/>
              <w:adjustRightInd w:val="0"/>
              <w:snapToGrid w:val="0"/>
              <w:spacing w:before="79" w:line="401" w:lineRule="exact"/>
              <w:ind w:left="499"/>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position w:val="8"/>
                <w:sz w:val="28"/>
                <w:szCs w:val="28"/>
              </w:rPr>
              <w:t>最</w:t>
            </w:r>
            <w:r>
              <w:rPr>
                <w:rFonts w:ascii="仿宋" w:hAnsi="仿宋" w:eastAsia="仿宋" w:cs="仿宋"/>
                <w:snapToGrid w:val="0"/>
                <w:spacing w:val="-1"/>
                <w:kern w:val="0"/>
                <w:position w:val="8"/>
                <w:sz w:val="28"/>
                <w:szCs w:val="28"/>
              </w:rPr>
              <w:t xml:space="preserve"> 后</w:t>
            </w:r>
          </w:p>
          <w:p>
            <w:pPr>
              <w:widowControl/>
              <w:kinsoku w:val="0"/>
              <w:autoSpaceDE w:val="0"/>
              <w:autoSpaceDN w:val="0"/>
              <w:adjustRightInd w:val="0"/>
              <w:snapToGrid w:val="0"/>
              <w:spacing w:line="213" w:lineRule="auto"/>
              <w:ind w:left="509"/>
              <w:jc w:val="left"/>
              <w:textAlignment w:val="baseline"/>
              <w:rPr>
                <w:rFonts w:ascii="仿宋" w:hAnsi="仿宋" w:eastAsia="仿宋" w:cs="仿宋"/>
                <w:snapToGrid w:val="0"/>
                <w:kern w:val="0"/>
                <w:sz w:val="28"/>
                <w:szCs w:val="28"/>
              </w:rPr>
            </w:pPr>
            <w:r>
              <w:rPr>
                <w:rFonts w:ascii="仿宋" w:hAnsi="仿宋" w:eastAsia="仿宋" w:cs="仿宋"/>
                <w:snapToGrid w:val="0"/>
                <w:spacing w:val="-7"/>
                <w:kern w:val="0"/>
                <w:sz w:val="28"/>
                <w:szCs w:val="28"/>
              </w:rPr>
              <w:t>学</w:t>
            </w:r>
            <w:r>
              <w:rPr>
                <w:rFonts w:ascii="仿宋" w:hAnsi="仿宋" w:eastAsia="仿宋" w:cs="仿宋"/>
                <w:snapToGrid w:val="0"/>
                <w:spacing w:val="-5"/>
                <w:kern w:val="0"/>
                <w:sz w:val="28"/>
                <w:szCs w:val="28"/>
              </w:rPr>
              <w:t xml:space="preserve"> 历</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82" w:line="398" w:lineRule="exact"/>
              <w:ind w:left="618"/>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position w:val="8"/>
                <w:sz w:val="28"/>
                <w:szCs w:val="28"/>
              </w:rPr>
              <w:t>参</w:t>
            </w:r>
            <w:r>
              <w:rPr>
                <w:rFonts w:ascii="仿宋" w:hAnsi="仿宋" w:eastAsia="仿宋" w:cs="仿宋"/>
                <w:snapToGrid w:val="0"/>
                <w:kern w:val="0"/>
                <w:position w:val="8"/>
                <w:sz w:val="28"/>
                <w:szCs w:val="28"/>
              </w:rPr>
              <w:t xml:space="preserve"> 加 工</w:t>
            </w:r>
          </w:p>
          <w:p>
            <w:pPr>
              <w:widowControl/>
              <w:kinsoku w:val="0"/>
              <w:autoSpaceDE w:val="0"/>
              <w:autoSpaceDN w:val="0"/>
              <w:adjustRightInd w:val="0"/>
              <w:snapToGrid w:val="0"/>
              <w:spacing w:line="213" w:lineRule="auto"/>
              <w:ind w:left="615"/>
              <w:jc w:val="left"/>
              <w:textAlignment w:val="baseline"/>
              <w:rPr>
                <w:rFonts w:ascii="仿宋" w:hAnsi="仿宋" w:eastAsia="仿宋" w:cs="仿宋"/>
                <w:snapToGrid w:val="0"/>
                <w:kern w:val="0"/>
                <w:sz w:val="28"/>
                <w:szCs w:val="28"/>
              </w:rPr>
            </w:pPr>
            <w:r>
              <w:rPr>
                <w:rFonts w:ascii="仿宋" w:hAnsi="仿宋" w:eastAsia="仿宋" w:cs="仿宋"/>
                <w:snapToGrid w:val="0"/>
                <w:spacing w:val="6"/>
                <w:kern w:val="0"/>
                <w:sz w:val="28"/>
                <w:szCs w:val="28"/>
              </w:rPr>
              <w:t>作</w:t>
            </w:r>
            <w:r>
              <w:rPr>
                <w:rFonts w:ascii="仿宋" w:hAnsi="仿宋" w:eastAsia="仿宋" w:cs="仿宋"/>
                <w:snapToGrid w:val="0"/>
                <w:spacing w:val="5"/>
                <w:kern w:val="0"/>
                <w:sz w:val="28"/>
                <w:szCs w:val="28"/>
              </w:rPr>
              <w:t xml:space="preserve"> 时 间</w:t>
            </w:r>
          </w:p>
        </w:tc>
        <w:tc>
          <w:tcPr>
            <w:tcW w:w="2764" w:type="dxa"/>
          </w:tcPr>
          <w:p>
            <w:pPr>
              <w:widowControl/>
              <w:kinsoku w:val="0"/>
              <w:autoSpaceDE w:val="0"/>
              <w:autoSpaceDN w:val="0"/>
              <w:adjustRightInd w:val="0"/>
              <w:snapToGrid w:val="0"/>
              <w:spacing w:before="281" w:line="218" w:lineRule="auto"/>
              <w:ind w:left="965"/>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年    </w:t>
            </w:r>
            <w:r>
              <w:rPr>
                <w:rFonts w:ascii="仿宋" w:hAnsi="仿宋" w:eastAsia="仿宋" w:cs="仿宋"/>
                <w:snapToGrid w:val="0"/>
                <w:kern w:val="0"/>
                <w:sz w:val="28"/>
                <w:szCs w:val="28"/>
              </w:rPr>
              <w:t>月</w:t>
            </w:r>
          </w:p>
        </w:tc>
        <w:tc>
          <w:tcPr>
            <w:tcW w:w="1666" w:type="dxa"/>
          </w:tcPr>
          <w:p>
            <w:pPr>
              <w:widowControl/>
              <w:kinsoku w:val="0"/>
              <w:autoSpaceDE w:val="0"/>
              <w:autoSpaceDN w:val="0"/>
              <w:adjustRightInd w:val="0"/>
              <w:snapToGrid w:val="0"/>
              <w:spacing w:before="280" w:line="219" w:lineRule="auto"/>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教 龄</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174" w:type="dxa"/>
            <w:tcBorders>
              <w:right w:val="nil"/>
            </w:tcBorders>
          </w:tcPr>
          <w:p>
            <w:pPr>
              <w:widowControl/>
              <w:kinsoku w:val="0"/>
              <w:autoSpaceDE w:val="0"/>
              <w:autoSpaceDN w:val="0"/>
              <w:adjustRightInd w:val="0"/>
              <w:snapToGrid w:val="0"/>
              <w:spacing w:before="81" w:line="401" w:lineRule="exact"/>
              <w:ind w:left="624"/>
              <w:jc w:val="left"/>
              <w:textAlignment w:val="baseline"/>
              <w:rPr>
                <w:rFonts w:ascii="仿宋" w:hAnsi="仿宋" w:eastAsia="仿宋" w:cs="仿宋"/>
                <w:snapToGrid w:val="0"/>
                <w:kern w:val="0"/>
                <w:sz w:val="28"/>
                <w:szCs w:val="28"/>
              </w:rPr>
            </w:pPr>
            <w:r>
              <w:rPr>
                <w:rFonts w:ascii="仿宋" w:hAnsi="仿宋" w:eastAsia="仿宋" w:cs="仿宋"/>
                <w:snapToGrid w:val="0"/>
                <w:kern w:val="0"/>
                <w:position w:val="9"/>
                <w:sz w:val="28"/>
                <w:szCs w:val="28"/>
              </w:rPr>
              <w:t>职</w:t>
            </w:r>
          </w:p>
          <w:p>
            <w:pPr>
              <w:widowControl/>
              <w:kinsoku w:val="0"/>
              <w:autoSpaceDE w:val="0"/>
              <w:autoSpaceDN w:val="0"/>
              <w:adjustRightInd w:val="0"/>
              <w:snapToGrid w:val="0"/>
              <w:spacing w:line="212" w:lineRule="auto"/>
              <w:ind w:left="624"/>
              <w:jc w:val="left"/>
              <w:textAlignment w:val="baseline"/>
              <w:rPr>
                <w:rFonts w:ascii="仿宋" w:hAnsi="仿宋" w:eastAsia="仿宋" w:cs="仿宋"/>
                <w:snapToGrid w:val="0"/>
                <w:kern w:val="0"/>
                <w:sz w:val="28"/>
                <w:szCs w:val="28"/>
              </w:rPr>
            </w:pPr>
            <w:r>
              <w:rPr>
                <w:rFonts w:ascii="仿宋" w:hAnsi="仿宋" w:eastAsia="仿宋" w:cs="仿宋"/>
                <w:snapToGrid w:val="0"/>
                <w:kern w:val="0"/>
                <w:sz w:val="28"/>
                <w:szCs w:val="28"/>
              </w:rPr>
              <w:t>职</w:t>
            </w:r>
          </w:p>
        </w:tc>
        <w:tc>
          <w:tcPr>
            <w:tcW w:w="1157" w:type="dxa"/>
            <w:tcBorders>
              <w:left w:val="nil"/>
            </w:tcBorders>
            <w:textDirection w:val="tbRlV"/>
          </w:tcPr>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3" w:line="203" w:lineRule="auto"/>
              <w:ind w:left="81"/>
              <w:jc w:val="left"/>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务</w:t>
            </w:r>
            <w:r>
              <w:rPr>
                <w:rFonts w:ascii="仿宋" w:hAnsi="仿宋" w:eastAsia="仿宋" w:cs="仿宋"/>
                <w:snapToGrid w:val="0"/>
                <w:spacing w:val="-6"/>
                <w:kern w:val="0"/>
                <w:sz w:val="28"/>
                <w:szCs w:val="28"/>
              </w:rPr>
              <w:t xml:space="preserve"> 称</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81" w:line="401" w:lineRule="exact"/>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position w:val="8"/>
                <w:sz w:val="28"/>
                <w:szCs w:val="28"/>
              </w:rPr>
              <w:t>联</w:t>
            </w:r>
            <w:r>
              <w:rPr>
                <w:rFonts w:ascii="仿宋" w:hAnsi="仿宋" w:eastAsia="仿宋" w:cs="仿宋"/>
                <w:snapToGrid w:val="0"/>
                <w:spacing w:val="4"/>
                <w:kern w:val="0"/>
                <w:position w:val="8"/>
                <w:sz w:val="28"/>
                <w:szCs w:val="28"/>
              </w:rPr>
              <w:t xml:space="preserve"> 系</w:t>
            </w:r>
          </w:p>
          <w:p>
            <w:pPr>
              <w:widowControl/>
              <w:kinsoku w:val="0"/>
              <w:autoSpaceDE w:val="0"/>
              <w:autoSpaceDN w:val="0"/>
              <w:adjustRightInd w:val="0"/>
              <w:snapToGrid w:val="0"/>
              <w:spacing w:line="212" w:lineRule="auto"/>
              <w:ind w:left="525"/>
              <w:jc w:val="left"/>
              <w:textAlignment w:val="baseline"/>
              <w:rPr>
                <w:rFonts w:ascii="仿宋" w:hAnsi="仿宋" w:eastAsia="仿宋" w:cs="仿宋"/>
                <w:snapToGrid w:val="0"/>
                <w:kern w:val="0"/>
                <w:sz w:val="28"/>
                <w:szCs w:val="28"/>
              </w:rPr>
            </w:pPr>
            <w:r>
              <w:rPr>
                <w:rFonts w:ascii="仿宋" w:hAnsi="仿宋" w:eastAsia="仿宋" w:cs="仿宋"/>
                <w:snapToGrid w:val="0"/>
                <w:spacing w:val="-11"/>
                <w:kern w:val="0"/>
                <w:sz w:val="28"/>
                <w:szCs w:val="28"/>
              </w:rPr>
              <w:t>电 话</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31" w:type="dxa"/>
            <w:gridSpan w:val="2"/>
          </w:tcPr>
          <w:p>
            <w:pPr>
              <w:widowControl/>
              <w:kinsoku w:val="0"/>
              <w:autoSpaceDE w:val="0"/>
              <w:autoSpaceDN w:val="0"/>
              <w:adjustRightInd w:val="0"/>
              <w:snapToGrid w:val="0"/>
              <w:spacing w:before="281" w:line="216" w:lineRule="auto"/>
              <w:ind w:left="619"/>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工</w:t>
            </w:r>
            <w:r>
              <w:rPr>
                <w:rFonts w:ascii="仿宋" w:hAnsi="仿宋" w:eastAsia="仿宋" w:cs="仿宋"/>
                <w:snapToGrid w:val="0"/>
                <w:spacing w:val="-4"/>
                <w:kern w:val="0"/>
                <w:sz w:val="28"/>
                <w:szCs w:val="28"/>
              </w:rPr>
              <w:t>作单位</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83" w:line="398" w:lineRule="exact"/>
              <w:ind w:left="525"/>
              <w:jc w:val="left"/>
              <w:textAlignment w:val="baseline"/>
              <w:rPr>
                <w:rFonts w:ascii="仿宋" w:hAnsi="仿宋" w:eastAsia="仿宋" w:cs="仿宋"/>
                <w:snapToGrid w:val="0"/>
                <w:kern w:val="0"/>
                <w:sz w:val="28"/>
                <w:szCs w:val="28"/>
              </w:rPr>
            </w:pPr>
            <w:r>
              <w:rPr>
                <w:rFonts w:ascii="仿宋" w:hAnsi="仿宋" w:eastAsia="仿宋" w:cs="仿宋"/>
                <w:snapToGrid w:val="0"/>
                <w:spacing w:val="-11"/>
                <w:kern w:val="0"/>
                <w:position w:val="8"/>
                <w:sz w:val="28"/>
                <w:szCs w:val="28"/>
              </w:rPr>
              <w:t>电</w:t>
            </w:r>
            <w:r>
              <w:rPr>
                <w:rFonts w:ascii="仿宋" w:hAnsi="仿宋" w:eastAsia="仿宋" w:cs="仿宋"/>
                <w:snapToGrid w:val="0"/>
                <w:spacing w:val="-8"/>
                <w:kern w:val="0"/>
                <w:position w:val="8"/>
                <w:sz w:val="28"/>
                <w:szCs w:val="28"/>
              </w:rPr>
              <w:t xml:space="preserve"> 子</w:t>
            </w:r>
          </w:p>
          <w:p>
            <w:pPr>
              <w:widowControl/>
              <w:kinsoku w:val="0"/>
              <w:autoSpaceDE w:val="0"/>
              <w:autoSpaceDN w:val="0"/>
              <w:adjustRightInd w:val="0"/>
              <w:snapToGrid w:val="0"/>
              <w:spacing w:line="212" w:lineRule="auto"/>
              <w:ind w:left="484"/>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 xml:space="preserve">信 </w:t>
            </w:r>
            <w:r>
              <w:rPr>
                <w:rFonts w:ascii="仿宋" w:hAnsi="仿宋" w:eastAsia="仿宋" w:cs="仿宋"/>
                <w:snapToGrid w:val="0"/>
                <w:spacing w:val="2"/>
                <w:kern w:val="0"/>
                <w:sz w:val="28"/>
                <w:szCs w:val="28"/>
              </w:rPr>
              <w:t>箱</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331" w:type="dxa"/>
            <w:gridSpan w:val="2"/>
          </w:tcPr>
          <w:p>
            <w:pPr>
              <w:widowControl/>
              <w:kinsoku w:val="0"/>
              <w:autoSpaceDE w:val="0"/>
              <w:autoSpaceDN w:val="0"/>
              <w:adjustRightInd w:val="0"/>
              <w:snapToGrid w:val="0"/>
              <w:spacing w:before="226" w:line="401" w:lineRule="exact"/>
              <w:ind w:left="621"/>
              <w:jc w:val="left"/>
              <w:textAlignment w:val="baseline"/>
              <w:rPr>
                <w:rFonts w:ascii="仿宋" w:hAnsi="仿宋" w:eastAsia="仿宋" w:cs="仿宋"/>
                <w:snapToGrid w:val="0"/>
                <w:kern w:val="0"/>
                <w:sz w:val="28"/>
                <w:szCs w:val="28"/>
              </w:rPr>
            </w:pPr>
            <w:r>
              <w:rPr>
                <w:rFonts w:ascii="仿宋" w:hAnsi="仿宋" w:eastAsia="仿宋" w:cs="仿宋"/>
                <w:snapToGrid w:val="0"/>
                <w:spacing w:val="-7"/>
                <w:kern w:val="0"/>
                <w:position w:val="8"/>
                <w:sz w:val="28"/>
                <w:szCs w:val="28"/>
              </w:rPr>
              <w:t>现</w:t>
            </w:r>
            <w:r>
              <w:rPr>
                <w:rFonts w:ascii="仿宋" w:hAnsi="仿宋" w:eastAsia="仿宋" w:cs="仿宋"/>
                <w:snapToGrid w:val="0"/>
                <w:spacing w:val="-4"/>
                <w:kern w:val="0"/>
                <w:position w:val="8"/>
                <w:sz w:val="28"/>
                <w:szCs w:val="28"/>
              </w:rPr>
              <w:t>从事工</w:t>
            </w:r>
          </w:p>
          <w:p>
            <w:pPr>
              <w:widowControl/>
              <w:kinsoku w:val="0"/>
              <w:autoSpaceDE w:val="0"/>
              <w:autoSpaceDN w:val="0"/>
              <w:adjustRightInd w:val="0"/>
              <w:snapToGrid w:val="0"/>
              <w:spacing w:line="215" w:lineRule="auto"/>
              <w:ind w:left="615"/>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作</w:t>
            </w:r>
            <w:r>
              <w:rPr>
                <w:rFonts w:ascii="仿宋" w:hAnsi="仿宋" w:eastAsia="仿宋" w:cs="仿宋"/>
                <w:snapToGrid w:val="0"/>
                <w:spacing w:val="-3"/>
                <w:kern w:val="0"/>
                <w:sz w:val="28"/>
                <w:szCs w:val="28"/>
              </w:rPr>
              <w:t>及专长</w:t>
            </w:r>
          </w:p>
        </w:tc>
        <w:tc>
          <w:tcPr>
            <w:tcW w:w="2764"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666" w:type="dxa"/>
          </w:tcPr>
          <w:p>
            <w:pPr>
              <w:widowControl/>
              <w:kinsoku w:val="0"/>
              <w:autoSpaceDE w:val="0"/>
              <w:autoSpaceDN w:val="0"/>
              <w:adjustRightInd w:val="0"/>
              <w:snapToGrid w:val="0"/>
              <w:spacing w:before="226" w:line="401" w:lineRule="exact"/>
              <w:ind w:left="504"/>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position w:val="8"/>
                <w:sz w:val="28"/>
                <w:szCs w:val="28"/>
              </w:rPr>
              <w:t>邮</w:t>
            </w:r>
            <w:r>
              <w:rPr>
                <w:rFonts w:ascii="仿宋" w:hAnsi="仿宋" w:eastAsia="仿宋" w:cs="仿宋"/>
                <w:snapToGrid w:val="0"/>
                <w:spacing w:val="-2"/>
                <w:kern w:val="0"/>
                <w:position w:val="8"/>
                <w:sz w:val="28"/>
                <w:szCs w:val="28"/>
              </w:rPr>
              <w:t xml:space="preserve"> 政</w:t>
            </w:r>
          </w:p>
          <w:p>
            <w:pPr>
              <w:widowControl/>
              <w:kinsoku w:val="0"/>
              <w:autoSpaceDE w:val="0"/>
              <w:autoSpaceDN w:val="0"/>
              <w:adjustRightInd w:val="0"/>
              <w:snapToGrid w:val="0"/>
              <w:spacing w:line="219" w:lineRule="auto"/>
              <w:ind w:left="492"/>
              <w:jc w:val="left"/>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编</w:t>
            </w:r>
            <w:r>
              <w:rPr>
                <w:rFonts w:ascii="仿宋" w:hAnsi="仿宋" w:eastAsia="仿宋" w:cs="仿宋"/>
                <w:snapToGrid w:val="0"/>
                <w:spacing w:val="1"/>
                <w:kern w:val="0"/>
                <w:sz w:val="28"/>
                <w:szCs w:val="28"/>
              </w:rPr>
              <w:t xml:space="preserve"> 码</w:t>
            </w:r>
          </w:p>
        </w:tc>
        <w:tc>
          <w:tcPr>
            <w:tcW w:w="231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2331" w:type="dxa"/>
            <w:gridSpan w:val="2"/>
          </w:tcPr>
          <w:p>
            <w:pPr>
              <w:widowControl/>
              <w:kinsoku w:val="0"/>
              <w:autoSpaceDE w:val="0"/>
              <w:autoSpaceDN w:val="0"/>
              <w:adjustRightInd w:val="0"/>
              <w:snapToGrid w:val="0"/>
              <w:spacing w:line="282"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6741" w:type="dxa"/>
            <w:gridSpan w:val="3"/>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2" w:hRule="atLeast"/>
        </w:trPr>
        <w:tc>
          <w:tcPr>
            <w:tcW w:w="2331" w:type="dxa"/>
            <w:gridSpan w:val="2"/>
          </w:tcPr>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12"/>
                <w:kern w:val="0"/>
                <w:sz w:val="28"/>
                <w:szCs w:val="28"/>
              </w:rPr>
            </w:pPr>
          </w:p>
          <w:p>
            <w:pPr>
              <w:widowControl/>
              <w:kinsoku w:val="0"/>
              <w:autoSpaceDE w:val="0"/>
              <w:autoSpaceDN w:val="0"/>
              <w:adjustRightInd w:val="0"/>
              <w:snapToGrid w:val="0"/>
              <w:spacing w:before="91" w:line="219" w:lineRule="auto"/>
              <w:ind w:left="619"/>
              <w:jc w:val="left"/>
              <w:textAlignment w:val="baseline"/>
              <w:rPr>
                <w:rFonts w:ascii="仿宋" w:hAnsi="仿宋" w:eastAsia="仿宋" w:cs="仿宋"/>
                <w:snapToGrid w:val="0"/>
                <w:spacing w:val="-5"/>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要贡献</w:t>
            </w:r>
          </w:p>
        </w:tc>
        <w:tc>
          <w:tcPr>
            <w:tcW w:w="6741" w:type="dxa"/>
            <w:gridSpan w:val="3"/>
          </w:tcPr>
          <w:p>
            <w:pPr>
              <w:widowControl/>
              <w:kinsoku w:val="0"/>
              <w:autoSpaceDE w:val="0"/>
              <w:autoSpaceDN w:val="0"/>
              <w:adjustRightInd w:val="0"/>
              <w:snapToGrid w:val="0"/>
              <w:spacing w:before="84" w:line="218" w:lineRule="auto"/>
              <w:ind w:left="245"/>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6"/>
                <w:kern w:val="0"/>
                <w:sz w:val="28"/>
                <w:szCs w:val="28"/>
              </w:rPr>
              <w:t>（</w:t>
            </w:r>
            <w:r>
              <w:rPr>
                <w:rFonts w:ascii="仿宋" w:hAnsi="仿宋" w:eastAsia="仿宋" w:cs="仿宋"/>
                <w:snapToGrid w:val="0"/>
                <w:spacing w:val="-12"/>
                <w:kern w:val="0"/>
                <w:sz w:val="28"/>
                <w:szCs w:val="28"/>
              </w:rPr>
              <w:t>200 字以内</w:t>
            </w:r>
            <w:r>
              <w:rPr>
                <w:rFonts w:hint="eastAsia" w:ascii="仿宋" w:hAnsi="仿宋" w:eastAsia="仿宋" w:cs="仿宋"/>
                <w:snapToGrid w:val="0"/>
                <w:spacing w:val="-16"/>
                <w:kern w:val="0"/>
                <w:sz w:val="28"/>
                <w:szCs w:val="28"/>
              </w:rPr>
              <w:t>）</w:t>
            </w: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218" w:lineRule="auto"/>
              <w:ind w:firstLine="1104" w:firstLineChars="400"/>
              <w:jc w:val="left"/>
              <w:textAlignment w:val="baseline"/>
              <w:rPr>
                <w:rFonts w:ascii="仿宋" w:hAnsi="仿宋" w:eastAsia="仿宋"/>
                <w:snapToGrid w:val="0"/>
                <w:kern w:val="0"/>
                <w:sz w:val="28"/>
                <w:szCs w:val="24"/>
              </w:rPr>
            </w:pPr>
            <w:r>
              <w:rPr>
                <w:rFonts w:hint="eastAsia" w:ascii="仿宋" w:hAnsi="仿宋" w:eastAsia="仿宋"/>
                <w:snapToGrid w:val="0"/>
                <w:spacing w:val="-2"/>
                <w:kern w:val="0"/>
                <w:sz w:val="28"/>
                <w:szCs w:val="24"/>
              </w:rPr>
              <w:t xml:space="preserve">本 </w:t>
            </w:r>
            <w:r>
              <w:rPr>
                <w:rFonts w:hint="eastAsia" w:ascii="仿宋" w:hAnsi="仿宋" w:eastAsia="仿宋"/>
                <w:snapToGrid w:val="0"/>
                <w:spacing w:val="-1"/>
                <w:kern w:val="0"/>
                <w:sz w:val="28"/>
                <w:szCs w:val="24"/>
              </w:rPr>
              <w:t>人 签 名：</w:t>
            </w:r>
          </w:p>
          <w:p>
            <w:pPr>
              <w:widowControl/>
              <w:kinsoku w:val="0"/>
              <w:autoSpaceDE w:val="0"/>
              <w:autoSpaceDN w:val="0"/>
              <w:adjustRightInd w:val="0"/>
              <w:snapToGrid w:val="0"/>
              <w:spacing w:line="376" w:lineRule="auto"/>
              <w:jc w:val="left"/>
              <w:textAlignment w:val="baseline"/>
              <w:rPr>
                <w:rFonts w:ascii="Arial" w:hAnsi="Arial"/>
                <w:snapToGrid w:val="0"/>
                <w:kern w:val="0"/>
                <w:szCs w:val="24"/>
              </w:rPr>
            </w:pPr>
          </w:p>
          <w:p>
            <w:pPr>
              <w:widowControl/>
              <w:kinsoku w:val="0"/>
              <w:autoSpaceDE w:val="0"/>
              <w:autoSpaceDN w:val="0"/>
              <w:adjustRightInd w:val="0"/>
              <w:snapToGrid w:val="0"/>
              <w:ind w:firstLine="4060" w:firstLineChars="1400"/>
              <w:jc w:val="left"/>
              <w:textAlignment w:val="baseline"/>
              <w:rPr>
                <w:rFonts w:ascii="Arial" w:hAnsi="Arial" w:eastAsia="Arial" w:cs="Arial"/>
                <w:snapToGrid w:val="0"/>
                <w:kern w:val="0"/>
                <w:szCs w:val="21"/>
              </w:rPr>
            </w:pPr>
            <w:r>
              <w:rPr>
                <w:rFonts w:hint="eastAsia" w:ascii="仿宋" w:hAnsi="仿宋" w:eastAsia="仿宋"/>
                <w:snapToGrid w:val="0"/>
                <w:spacing w:val="5"/>
                <w:kern w:val="0"/>
                <w:sz w:val="28"/>
                <w:szCs w:val="24"/>
              </w:rPr>
              <w:t>年    月   日</w:t>
            </w:r>
          </w:p>
        </w:tc>
      </w:tr>
    </w:tbl>
    <w:p>
      <w:r>
        <w:br w:type="page"/>
      </w:r>
    </w:p>
    <w:p>
      <w:pPr>
        <w:widowControl/>
        <w:kinsoku w:val="0"/>
        <w:autoSpaceDE w:val="0"/>
        <w:autoSpaceDN w:val="0"/>
        <w:adjustRightInd w:val="0"/>
        <w:snapToGrid w:val="0"/>
        <w:spacing w:before="91" w:line="212" w:lineRule="auto"/>
        <w:ind w:firstLine="512"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2.其他成果持有人情况</w:t>
      </w:r>
      <w:r>
        <w:rPr>
          <w:rFonts w:hint="eastAsia" w:ascii="仿宋" w:hAnsi="仿宋" w:eastAsia="仿宋" w:cs="仿宋"/>
          <w:snapToGrid w:val="0"/>
          <w:spacing w:val="-12"/>
          <w:kern w:val="0"/>
          <w:sz w:val="28"/>
          <w:szCs w:val="28"/>
        </w:rPr>
        <w:t>（</w:t>
      </w:r>
      <w:r>
        <w:rPr>
          <w:rFonts w:ascii="仿宋" w:hAnsi="仿宋" w:eastAsia="仿宋" w:cs="仿宋"/>
          <w:snapToGrid w:val="0"/>
          <w:spacing w:val="-12"/>
          <w:kern w:val="0"/>
          <w:sz w:val="28"/>
          <w:szCs w:val="28"/>
        </w:rPr>
        <w:t>一般不超过</w:t>
      </w:r>
      <w:r>
        <w:rPr>
          <w:rFonts w:hint="eastAsia" w:ascii="仿宋" w:hAnsi="仿宋" w:eastAsia="仿宋" w:cs="仿宋"/>
          <w:snapToGrid w:val="0"/>
          <w:spacing w:val="-12"/>
          <w:kern w:val="0"/>
          <w:sz w:val="28"/>
          <w:szCs w:val="28"/>
        </w:rPr>
        <w:t>4</w:t>
      </w:r>
      <w:r>
        <w:rPr>
          <w:rFonts w:ascii="仿宋" w:hAnsi="仿宋" w:eastAsia="仿宋" w:cs="仿宋"/>
          <w:snapToGrid w:val="0"/>
          <w:spacing w:val="-12"/>
          <w:kern w:val="0"/>
          <w:sz w:val="28"/>
          <w:szCs w:val="28"/>
        </w:rPr>
        <w:t>人</w:t>
      </w:r>
      <w:r>
        <w:rPr>
          <w:rFonts w:hint="eastAsia" w:ascii="仿宋" w:hAnsi="仿宋" w:eastAsia="仿宋" w:cs="仿宋"/>
          <w:snapToGrid w:val="0"/>
          <w:spacing w:val="-12"/>
          <w:kern w:val="0"/>
          <w:sz w:val="28"/>
          <w:szCs w:val="28"/>
        </w:rPr>
        <w:t>）</w:t>
      </w:r>
    </w:p>
    <w:tbl>
      <w:tblPr>
        <w:tblStyle w:val="16"/>
        <w:tblW w:w="8724"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158"/>
        <w:gridCol w:w="2031"/>
        <w:gridCol w:w="3335"/>
        <w:gridCol w:w="1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39" w:type="dxa"/>
            <w:textDirection w:val="tbRlV"/>
            <w:vAlign w:val="center"/>
          </w:tcPr>
          <w:p>
            <w:pPr>
              <w:widowControl/>
              <w:kinsoku w:val="0"/>
              <w:autoSpaceDE w:val="0"/>
              <w:autoSpaceDN w:val="0"/>
              <w:adjustRightInd w:val="0"/>
              <w:snapToGrid w:val="0"/>
              <w:spacing w:before="93" w:line="208" w:lineRule="auto"/>
              <w:jc w:val="center"/>
              <w:textAlignment w:val="baseline"/>
              <w:rPr>
                <w:rFonts w:ascii="仿宋" w:hAnsi="仿宋" w:eastAsia="仿宋" w:cs="仿宋"/>
                <w:snapToGrid w:val="0"/>
                <w:kern w:val="0"/>
                <w:sz w:val="28"/>
                <w:szCs w:val="28"/>
              </w:rPr>
            </w:pPr>
            <w:r>
              <w:rPr>
                <w:rFonts w:hint="eastAsia" w:ascii="仿宋" w:hAnsi="仿宋" w:eastAsia="仿宋" w:cs="仿宋"/>
                <w:snapToGrid w:val="0"/>
                <w:kern w:val="0"/>
                <w:sz w:val="28"/>
                <w:szCs w:val="28"/>
              </w:rPr>
              <w:t>序号</w:t>
            </w:r>
          </w:p>
        </w:tc>
        <w:tc>
          <w:tcPr>
            <w:tcW w:w="1158" w:type="dxa"/>
            <w:vAlign w:val="center"/>
          </w:tcPr>
          <w:p>
            <w:pPr>
              <w:widowControl/>
              <w:kinsoku w:val="0"/>
              <w:autoSpaceDE w:val="0"/>
              <w:autoSpaceDN w:val="0"/>
              <w:adjustRightInd w:val="0"/>
              <w:snapToGrid w:val="0"/>
              <w:spacing w:line="220"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 xml:space="preserve">姓 </w:t>
            </w:r>
            <w:r>
              <w:rPr>
                <w:rFonts w:ascii="仿宋" w:hAnsi="仿宋" w:eastAsia="仿宋" w:cs="仿宋"/>
                <w:snapToGrid w:val="0"/>
                <w:spacing w:val="-1"/>
                <w:kern w:val="0"/>
                <w:sz w:val="28"/>
                <w:szCs w:val="28"/>
              </w:rPr>
              <w:t>名</w:t>
            </w:r>
          </w:p>
        </w:tc>
        <w:tc>
          <w:tcPr>
            <w:tcW w:w="2031" w:type="dxa"/>
            <w:vAlign w:val="center"/>
          </w:tcPr>
          <w:p>
            <w:pPr>
              <w:widowControl/>
              <w:kinsoku w:val="0"/>
              <w:autoSpaceDE w:val="0"/>
              <w:autoSpaceDN w:val="0"/>
              <w:adjustRightInd w:val="0"/>
              <w:snapToGrid w:val="0"/>
              <w:spacing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工</w:t>
            </w:r>
            <w:r>
              <w:rPr>
                <w:rFonts w:ascii="仿宋" w:hAnsi="仿宋" w:eastAsia="仿宋" w:cs="仿宋"/>
                <w:snapToGrid w:val="0"/>
                <w:spacing w:val="-4"/>
                <w:kern w:val="0"/>
                <w:sz w:val="28"/>
                <w:szCs w:val="28"/>
              </w:rPr>
              <w:t>作单位</w:t>
            </w:r>
          </w:p>
        </w:tc>
        <w:tc>
          <w:tcPr>
            <w:tcW w:w="3335" w:type="dxa"/>
            <w:vAlign w:val="center"/>
          </w:tcPr>
          <w:p>
            <w:pPr>
              <w:widowControl/>
              <w:kinsoku w:val="0"/>
              <w:autoSpaceDE w:val="0"/>
              <w:autoSpaceDN w:val="0"/>
              <w:adjustRightInd w:val="0"/>
              <w:snapToGrid w:val="0"/>
              <w:spacing w:line="218"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2"/>
                <w:kern w:val="0"/>
                <w:sz w:val="28"/>
                <w:szCs w:val="28"/>
              </w:rPr>
              <w:t>承担任</w:t>
            </w:r>
            <w:r>
              <w:rPr>
                <w:rFonts w:ascii="仿宋" w:hAnsi="仿宋" w:eastAsia="仿宋" w:cs="仿宋"/>
                <w:snapToGrid w:val="0"/>
                <w:spacing w:val="-1"/>
                <w:kern w:val="0"/>
                <w:sz w:val="28"/>
                <w:szCs w:val="28"/>
              </w:rPr>
              <w:t>务及实际贡献</w:t>
            </w:r>
          </w:p>
        </w:tc>
        <w:tc>
          <w:tcPr>
            <w:tcW w:w="136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6"/>
                <w:kern w:val="0"/>
                <w:position w:val="8"/>
                <w:sz w:val="28"/>
                <w:szCs w:val="28"/>
              </w:rPr>
              <w:t>本</w:t>
            </w:r>
            <w:r>
              <w:rPr>
                <w:rFonts w:ascii="仿宋" w:hAnsi="仿宋" w:eastAsia="仿宋" w:cs="仿宋"/>
                <w:snapToGrid w:val="0"/>
                <w:spacing w:val="-4"/>
                <w:kern w:val="0"/>
                <w:position w:val="8"/>
                <w:sz w:val="28"/>
                <w:szCs w:val="28"/>
              </w:rPr>
              <w:t>人</w:t>
            </w:r>
          </w:p>
          <w:p>
            <w:pPr>
              <w:widowControl/>
              <w:kinsoku w:val="0"/>
              <w:autoSpaceDE w:val="0"/>
              <w:autoSpaceDN w:val="0"/>
              <w:adjustRightInd w:val="0"/>
              <w:snapToGrid w:val="0"/>
              <w:spacing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9"/>
                <w:kern w:val="0"/>
                <w:sz w:val="28"/>
                <w:szCs w:val="28"/>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839"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158"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203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3335"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c>
          <w:tcPr>
            <w:tcW w:w="1361" w:type="dxa"/>
          </w:tcPr>
          <w:p>
            <w:pPr>
              <w:widowControl/>
              <w:kinsoku w:val="0"/>
              <w:autoSpaceDE w:val="0"/>
              <w:autoSpaceDN w:val="0"/>
              <w:adjustRightInd w:val="0"/>
              <w:snapToGrid w:val="0"/>
              <w:jc w:val="left"/>
              <w:textAlignment w:val="baseline"/>
              <w:rPr>
                <w:rFonts w:ascii="Arial" w:hAnsi="Arial" w:eastAsia="Arial" w:cs="Arial"/>
                <w:snapToGrid w:val="0"/>
                <w:kern w:val="0"/>
                <w:szCs w:val="21"/>
              </w:rPr>
            </w:pPr>
          </w:p>
        </w:tc>
      </w:tr>
    </w:tbl>
    <w:p>
      <w:r>
        <w:br w:type="page"/>
      </w:r>
    </w:p>
    <w:p>
      <w:pPr>
        <w:widowControl/>
        <w:kinsoku w:val="0"/>
        <w:autoSpaceDE w:val="0"/>
        <w:autoSpaceDN w:val="0"/>
        <w:adjustRightInd w:val="0"/>
        <w:snapToGrid w:val="0"/>
        <w:spacing w:before="43" w:line="264" w:lineRule="auto"/>
        <w:ind w:right="399" w:firstLine="530" w:firstLineChars="200"/>
        <w:jc w:val="left"/>
        <w:textAlignment w:val="baseline"/>
        <w:rPr>
          <w:rFonts w:ascii="仿宋" w:hAnsi="仿宋" w:eastAsia="仿宋" w:cs="仿宋"/>
          <w:b/>
          <w:bCs/>
          <w:snapToGrid w:val="0"/>
          <w:kern w:val="0"/>
          <w:sz w:val="28"/>
          <w:szCs w:val="28"/>
        </w:rPr>
      </w:pPr>
      <w:r>
        <w:rPr>
          <w:rFonts w:hint="eastAsia" w:ascii="仿宋" w:hAnsi="仿宋" w:eastAsia="仿宋" w:cs="仿宋"/>
          <w:b/>
          <w:bCs/>
          <w:snapToGrid w:val="0"/>
          <w:spacing w:val="-8"/>
          <w:kern w:val="0"/>
          <w:sz w:val="28"/>
          <w:szCs w:val="28"/>
        </w:rPr>
        <w:t>（二）</w:t>
      </w:r>
      <w:r>
        <w:rPr>
          <w:rFonts w:ascii="仿宋" w:hAnsi="仿宋" w:eastAsia="仿宋" w:cs="仿宋"/>
          <w:b/>
          <w:bCs/>
          <w:snapToGrid w:val="0"/>
          <w:spacing w:val="-12"/>
          <w:kern w:val="0"/>
          <w:sz w:val="28"/>
          <w:szCs w:val="28"/>
        </w:rPr>
        <w:t>以单位名义申报的填写下表</w:t>
      </w:r>
      <w:r>
        <w:rPr>
          <w:rFonts w:hint="eastAsia" w:ascii="仿宋" w:hAnsi="仿宋" w:eastAsia="仿宋" w:cs="仿宋"/>
          <w:b/>
          <w:bCs/>
          <w:snapToGrid w:val="0"/>
          <w:spacing w:val="-12"/>
          <w:kern w:val="0"/>
          <w:sz w:val="28"/>
          <w:szCs w:val="28"/>
        </w:rPr>
        <w:t>（</w:t>
      </w:r>
      <w:r>
        <w:rPr>
          <w:rFonts w:ascii="仿宋" w:hAnsi="仿宋" w:eastAsia="仿宋" w:cs="仿宋"/>
          <w:b/>
          <w:bCs/>
          <w:snapToGrid w:val="0"/>
          <w:spacing w:val="-12"/>
          <w:kern w:val="0"/>
          <w:sz w:val="28"/>
          <w:szCs w:val="28"/>
        </w:rPr>
        <w:t>一般不超过</w:t>
      </w:r>
      <w:r>
        <w:rPr>
          <w:rFonts w:hint="eastAsia" w:ascii="仿宋" w:hAnsi="仿宋" w:eastAsia="仿宋" w:cs="仿宋"/>
          <w:b/>
          <w:bCs/>
          <w:snapToGrid w:val="0"/>
          <w:spacing w:val="-12"/>
          <w:kern w:val="0"/>
          <w:sz w:val="28"/>
          <w:szCs w:val="28"/>
        </w:rPr>
        <w:t>3</w:t>
      </w:r>
      <w:r>
        <w:rPr>
          <w:rFonts w:ascii="仿宋" w:hAnsi="仿宋" w:eastAsia="仿宋" w:cs="仿宋"/>
          <w:b/>
          <w:bCs/>
          <w:snapToGrid w:val="0"/>
          <w:spacing w:val="-12"/>
          <w:kern w:val="0"/>
          <w:sz w:val="28"/>
          <w:szCs w:val="28"/>
        </w:rPr>
        <w:t>个单位</w:t>
      </w:r>
      <w:r>
        <w:rPr>
          <w:rFonts w:hint="eastAsia" w:ascii="仿宋" w:hAnsi="仿宋" w:eastAsia="仿宋" w:cs="仿宋"/>
          <w:b/>
          <w:bCs/>
          <w:snapToGrid w:val="0"/>
          <w:spacing w:val="-12"/>
          <w:kern w:val="0"/>
          <w:sz w:val="28"/>
          <w:szCs w:val="28"/>
        </w:rPr>
        <w:t>）</w:t>
      </w:r>
    </w:p>
    <w:p>
      <w:pPr>
        <w:widowControl/>
        <w:kinsoku w:val="0"/>
        <w:autoSpaceDE w:val="0"/>
        <w:autoSpaceDN w:val="0"/>
        <w:adjustRightInd w:val="0"/>
        <w:snapToGrid w:val="0"/>
        <w:spacing w:before="73" w:line="210" w:lineRule="auto"/>
        <w:ind w:firstLine="548" w:firstLineChars="200"/>
        <w:jc w:val="left"/>
        <w:textAlignment w:val="baseline"/>
        <w:rPr>
          <w:rFonts w:ascii="仿宋" w:hAnsi="仿宋" w:eastAsia="仿宋" w:cs="仿宋"/>
          <w:snapToGrid w:val="0"/>
          <w:kern w:val="0"/>
          <w:sz w:val="28"/>
          <w:szCs w:val="28"/>
        </w:rPr>
      </w:pPr>
      <w:r>
        <w:rPr>
          <w:rFonts w:ascii="仿宋" w:hAnsi="仿宋" w:eastAsia="仿宋" w:cs="仿宋"/>
          <w:snapToGrid w:val="0"/>
          <w:spacing w:val="-3"/>
          <w:kern w:val="0"/>
          <w:sz w:val="28"/>
          <w:szCs w:val="28"/>
        </w:rPr>
        <w:t>1.主持单位情况</w:t>
      </w:r>
    </w:p>
    <w:tbl>
      <w:tblPr>
        <w:tblStyle w:val="16"/>
        <w:tblW w:w="92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单</w:t>
            </w:r>
            <w:r>
              <w:rPr>
                <w:rFonts w:ascii="仿宋" w:hAnsi="仿宋" w:eastAsia="仿宋" w:cs="仿宋"/>
                <w:snapToGrid w:val="0"/>
                <w:spacing w:val="-4"/>
                <w:kern w:val="0"/>
                <w:sz w:val="28"/>
                <w:szCs w:val="28"/>
              </w:rPr>
              <w:t>位名称</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主</w:t>
            </w:r>
            <w:r>
              <w:rPr>
                <w:rFonts w:ascii="仿宋" w:hAnsi="仿宋" w:eastAsia="仿宋" w:cs="仿宋"/>
                <w:snapToGrid w:val="0"/>
                <w:spacing w:val="-5"/>
                <w:kern w:val="0"/>
                <w:sz w:val="28"/>
                <w:szCs w:val="28"/>
              </w:rPr>
              <w:t>管部门</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联 </w:t>
            </w:r>
            <w:r>
              <w:rPr>
                <w:rFonts w:ascii="仿宋" w:hAnsi="仿宋" w:eastAsia="仿宋" w:cs="仿宋"/>
                <w:snapToGrid w:val="0"/>
                <w:kern w:val="0"/>
                <w:sz w:val="28"/>
                <w:szCs w:val="28"/>
              </w:rPr>
              <w:t>系 人</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联</w:t>
            </w:r>
            <w:r>
              <w:rPr>
                <w:rFonts w:ascii="仿宋" w:hAnsi="仿宋" w:eastAsia="仿宋" w:cs="仿宋"/>
                <w:snapToGrid w:val="0"/>
                <w:spacing w:val="-2"/>
                <w:kern w:val="0"/>
                <w:sz w:val="28"/>
                <w:szCs w:val="28"/>
              </w:rPr>
              <w:t>系电话</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传</w:t>
            </w:r>
            <w:r>
              <w:rPr>
                <w:rFonts w:ascii="仿宋" w:hAnsi="仿宋" w:eastAsia="仿宋" w:cs="仿宋"/>
                <w:snapToGrid w:val="0"/>
                <w:spacing w:val="3"/>
                <w:kern w:val="0"/>
                <w:sz w:val="28"/>
                <w:szCs w:val="28"/>
              </w:rPr>
              <w:t xml:space="preserve"> </w:t>
            </w:r>
            <w:r>
              <w:rPr>
                <w:rFonts w:ascii="仿宋" w:hAnsi="仿宋" w:eastAsia="仿宋" w:cs="仿宋"/>
                <w:snapToGrid w:val="0"/>
                <w:spacing w:val="2"/>
                <w:kern w:val="0"/>
                <w:sz w:val="28"/>
                <w:szCs w:val="28"/>
              </w:rPr>
              <w:t xml:space="preserve">   真</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电</w:t>
            </w:r>
            <w:r>
              <w:rPr>
                <w:rFonts w:ascii="仿宋" w:hAnsi="仿宋" w:eastAsia="仿宋" w:cs="仿宋"/>
                <w:snapToGrid w:val="0"/>
                <w:spacing w:val="-10"/>
                <w:kern w:val="0"/>
                <w:sz w:val="28"/>
                <w:szCs w:val="28"/>
              </w:rPr>
              <w:t>子信箱</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2962"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邮</w:t>
            </w:r>
            <w:r>
              <w:rPr>
                <w:rFonts w:ascii="仿宋" w:hAnsi="仿宋" w:eastAsia="仿宋" w:cs="仿宋"/>
                <w:snapToGrid w:val="0"/>
                <w:spacing w:val="-5"/>
                <w:kern w:val="0"/>
                <w:sz w:val="28"/>
                <w:szCs w:val="28"/>
              </w:rPr>
              <w:t>政编码</w:t>
            </w:r>
          </w:p>
        </w:tc>
        <w:tc>
          <w:tcPr>
            <w:tcW w:w="3166" w:type="dxa"/>
            <w:vAlign w:val="center"/>
          </w:tcPr>
          <w:p>
            <w:pPr>
              <w:widowControl/>
              <w:kinsoku w:val="0"/>
              <w:autoSpaceDE w:val="0"/>
              <w:autoSpaceDN w:val="0"/>
              <w:adjustRightInd w:val="0"/>
              <w:snapToGrid w:val="0"/>
              <w:spacing w:line="320" w:lineRule="exact"/>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6" w:hRule="atLeast"/>
        </w:trPr>
        <w:tc>
          <w:tcPr>
            <w:tcW w:w="793" w:type="dxa"/>
            <w:textDirection w:val="tbRlV"/>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479" w:type="dxa"/>
            <w:gridSpan w:val="4"/>
          </w:tcPr>
          <w:p>
            <w:pPr>
              <w:widowControl/>
              <w:kinsoku w:val="0"/>
              <w:autoSpaceDE w:val="0"/>
              <w:autoSpaceDN w:val="0"/>
              <w:adjustRightInd w:val="0"/>
              <w:snapToGrid w:val="0"/>
              <w:spacing w:line="320" w:lineRule="exact"/>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w:t>
            </w:r>
            <w:r>
              <w:rPr>
                <w:rFonts w:ascii="仿宋" w:hAnsi="仿宋" w:eastAsia="仿宋" w:cs="仿宋"/>
                <w:snapToGrid w:val="0"/>
                <w:spacing w:val="-12"/>
                <w:kern w:val="0"/>
                <w:sz w:val="28"/>
                <w:szCs w:val="28"/>
              </w:rPr>
              <w:t>200字以内</w:t>
            </w:r>
            <w:r>
              <w:rPr>
                <w:rFonts w:hint="eastAsia" w:ascii="仿宋" w:hAnsi="仿宋" w:eastAsia="仿宋" w:cs="仿宋"/>
                <w:snapToGrid w:val="0"/>
                <w:spacing w:val="-14"/>
                <w:kern w:val="0"/>
                <w:sz w:val="28"/>
                <w:szCs w:val="28"/>
              </w:rPr>
              <w:t>）</w:t>
            </w: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320" w:lineRule="exact"/>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7"/>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r>
              <w:rPr>
                <w:rFonts w:hint="eastAsia" w:ascii="仿宋" w:hAnsi="仿宋" w:eastAsia="仿宋" w:cs="仿宋"/>
                <w:snapToGrid w:val="0"/>
                <w:kern w:val="0"/>
                <w:position w:val="8"/>
                <w:sz w:val="28"/>
                <w:szCs w:val="28"/>
              </w:rPr>
              <w:t xml:space="preserve"> </w:t>
            </w:r>
          </w:p>
          <w:p>
            <w:pPr>
              <w:pStyle w:val="3"/>
            </w:pPr>
          </w:p>
          <w:p>
            <w:pPr>
              <w:widowControl/>
              <w:kinsoku w:val="0"/>
              <w:autoSpaceDE w:val="0"/>
              <w:autoSpaceDN w:val="0"/>
              <w:adjustRightInd w:val="0"/>
              <w:snapToGrid w:val="0"/>
              <w:spacing w:line="320" w:lineRule="exact"/>
              <w:ind w:firstLine="4930" w:firstLineChars="1700"/>
              <w:jc w:val="left"/>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年    月   日</w:t>
            </w:r>
          </w:p>
          <w:p>
            <w:pPr>
              <w:widowControl/>
              <w:kinsoku w:val="0"/>
              <w:autoSpaceDE w:val="0"/>
              <w:autoSpaceDN w:val="0"/>
              <w:adjustRightInd w:val="0"/>
              <w:snapToGrid w:val="0"/>
              <w:spacing w:line="320" w:lineRule="exact"/>
              <w:jc w:val="left"/>
              <w:textAlignment w:val="baseline"/>
              <w:rPr>
                <w:rFonts w:ascii="仿宋" w:hAnsi="仿宋" w:eastAsia="仿宋" w:cs="仿宋"/>
                <w:snapToGrid w:val="0"/>
                <w:spacing w:val="5"/>
                <w:kern w:val="0"/>
                <w:sz w:val="28"/>
                <w:szCs w:val="28"/>
              </w:rPr>
            </w:pPr>
          </w:p>
        </w:tc>
      </w:tr>
    </w:tbl>
    <w:p>
      <w:r>
        <w:br w:type="page"/>
      </w:r>
    </w:p>
    <w:p>
      <w:pPr>
        <w:widowControl/>
        <w:kinsoku w:val="0"/>
        <w:autoSpaceDE w:val="0"/>
        <w:autoSpaceDN w:val="0"/>
        <w:adjustRightInd w:val="0"/>
        <w:snapToGrid w:val="0"/>
        <w:spacing w:before="88" w:line="212" w:lineRule="auto"/>
        <w:ind w:firstLine="492" w:firstLineChars="200"/>
        <w:jc w:val="left"/>
        <w:textAlignment w:val="baseline"/>
        <w:rPr>
          <w:rFonts w:ascii="仿宋" w:hAnsi="仿宋" w:eastAsia="仿宋" w:cs="仿宋"/>
          <w:snapToGrid w:val="0"/>
          <w:spacing w:val="-13"/>
          <w:kern w:val="0"/>
          <w:sz w:val="28"/>
          <w:szCs w:val="28"/>
        </w:rPr>
      </w:pPr>
      <w:r>
        <w:rPr>
          <w:rFonts w:ascii="仿宋" w:hAnsi="仿宋" w:eastAsia="仿宋" w:cs="仿宋"/>
          <w:snapToGrid w:val="0"/>
          <w:spacing w:val="-17"/>
          <w:kern w:val="0"/>
          <w:sz w:val="28"/>
          <w:szCs w:val="28"/>
        </w:rPr>
        <w:t>2</w:t>
      </w:r>
      <w:r>
        <w:rPr>
          <w:rFonts w:ascii="仿宋" w:hAnsi="仿宋" w:eastAsia="仿宋" w:cs="仿宋"/>
          <w:snapToGrid w:val="0"/>
          <w:spacing w:val="-13"/>
          <w:kern w:val="0"/>
          <w:sz w:val="28"/>
          <w:szCs w:val="28"/>
        </w:rPr>
        <w:t>.其它持有单位情况</w:t>
      </w:r>
      <w:r>
        <w:rPr>
          <w:rFonts w:hint="eastAsia" w:ascii="仿宋" w:hAnsi="仿宋" w:eastAsia="仿宋" w:cs="仿宋"/>
          <w:snapToGrid w:val="0"/>
          <w:spacing w:val="-13"/>
          <w:kern w:val="0"/>
          <w:sz w:val="28"/>
          <w:szCs w:val="28"/>
        </w:rPr>
        <w:t>（一）</w:t>
      </w:r>
    </w:p>
    <w:p>
      <w:pPr>
        <w:pStyle w:val="3"/>
      </w:pPr>
    </w:p>
    <w:tbl>
      <w:tblPr>
        <w:tblStyle w:val="16"/>
        <w:tblW w:w="91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3"/>
        <w:gridCol w:w="658"/>
        <w:gridCol w:w="2962"/>
        <w:gridCol w:w="1693"/>
        <w:gridCol w:w="30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单位名称</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主管部门</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联 系 人</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联系电话</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传    真</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电子信箱</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51" w:type="dxa"/>
            <w:gridSpan w:val="2"/>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通讯地址</w:t>
            </w:r>
          </w:p>
        </w:tc>
        <w:tc>
          <w:tcPr>
            <w:tcW w:w="2962"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c>
          <w:tcPr>
            <w:tcW w:w="1693"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r>
              <w:rPr>
                <w:rFonts w:ascii="仿宋" w:hAnsi="仿宋" w:eastAsia="仿宋" w:cs="仿宋"/>
                <w:snapToGrid w:val="0"/>
                <w:spacing w:val="-5"/>
                <w:kern w:val="0"/>
                <w:sz w:val="28"/>
                <w:szCs w:val="28"/>
              </w:rPr>
              <w:t>邮政编码</w:t>
            </w:r>
          </w:p>
        </w:tc>
        <w:tc>
          <w:tcPr>
            <w:tcW w:w="3026" w:type="dxa"/>
            <w:vAlign w:val="center"/>
          </w:tcPr>
          <w:p>
            <w:pPr>
              <w:widowControl/>
              <w:kinsoku w:val="0"/>
              <w:autoSpaceDE w:val="0"/>
              <w:autoSpaceDN w:val="0"/>
              <w:adjustRightInd w:val="0"/>
              <w:snapToGrid w:val="0"/>
              <w:spacing w:line="320" w:lineRule="exact"/>
              <w:jc w:val="center"/>
              <w:textAlignment w:val="baseline"/>
              <w:rPr>
                <w:rFonts w:ascii="仿宋" w:hAnsi="仿宋" w:eastAsia="仿宋" w:cs="仿宋"/>
                <w:snapToGrid w:val="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2" w:hRule="atLeast"/>
        </w:trPr>
        <w:tc>
          <w:tcPr>
            <w:tcW w:w="793" w:type="dxa"/>
            <w:textDirection w:val="tbRlV"/>
          </w:tcPr>
          <w:p>
            <w:pPr>
              <w:widowControl/>
              <w:kinsoku w:val="0"/>
              <w:autoSpaceDE w:val="0"/>
              <w:autoSpaceDN w:val="0"/>
              <w:adjustRightInd w:val="0"/>
              <w:snapToGrid w:val="0"/>
              <w:spacing w:before="252" w:line="203" w:lineRule="auto"/>
              <w:ind w:left="1945"/>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339" w:type="dxa"/>
            <w:gridSpan w:val="4"/>
          </w:tcPr>
          <w:p>
            <w:pPr>
              <w:widowControl/>
              <w:kinsoku w:val="0"/>
              <w:autoSpaceDE w:val="0"/>
              <w:autoSpaceDN w:val="0"/>
              <w:adjustRightInd w:val="0"/>
              <w:snapToGrid w:val="0"/>
              <w:spacing w:before="82" w:line="218" w:lineRule="auto"/>
              <w:ind w:left="103"/>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（200字以内）</w:t>
            </w: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7"/>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p>
          <w:p>
            <w:pPr>
              <w:pStyle w:val="3"/>
            </w:pPr>
          </w:p>
          <w:p>
            <w:pPr>
              <w:widowControl/>
              <w:kinsoku w:val="0"/>
              <w:autoSpaceDE w:val="0"/>
              <w:autoSpaceDN w:val="0"/>
              <w:adjustRightInd w:val="0"/>
              <w:snapToGrid w:val="0"/>
              <w:spacing w:before="1" w:line="217" w:lineRule="auto"/>
              <w:ind w:left="4736"/>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年    月   日</w:t>
            </w:r>
          </w:p>
        </w:tc>
      </w:tr>
    </w:tbl>
    <w:p>
      <w:r>
        <w:br w:type="page"/>
      </w:r>
    </w:p>
    <w:p>
      <w:pPr>
        <w:widowControl/>
        <w:kinsoku w:val="0"/>
        <w:autoSpaceDE w:val="0"/>
        <w:autoSpaceDN w:val="0"/>
        <w:adjustRightInd w:val="0"/>
        <w:snapToGrid w:val="0"/>
        <w:spacing w:before="88" w:line="212" w:lineRule="auto"/>
        <w:ind w:firstLine="508" w:firstLineChars="200"/>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3"/>
          <w:kern w:val="0"/>
          <w:sz w:val="28"/>
          <w:szCs w:val="28"/>
        </w:rPr>
        <w:t>3</w:t>
      </w:r>
      <w:r>
        <w:rPr>
          <w:rFonts w:ascii="仿宋" w:hAnsi="仿宋" w:eastAsia="仿宋" w:cs="仿宋"/>
          <w:snapToGrid w:val="0"/>
          <w:spacing w:val="-13"/>
          <w:kern w:val="0"/>
          <w:sz w:val="28"/>
          <w:szCs w:val="28"/>
        </w:rPr>
        <w:t>.其它持有单位情况</w:t>
      </w:r>
      <w:r>
        <w:rPr>
          <w:rFonts w:hint="eastAsia" w:ascii="仿宋" w:hAnsi="仿宋" w:eastAsia="仿宋" w:cs="仿宋"/>
          <w:snapToGrid w:val="0"/>
          <w:spacing w:val="-14"/>
          <w:kern w:val="0"/>
          <w:sz w:val="28"/>
          <w:szCs w:val="28"/>
        </w:rPr>
        <w:t>（二）</w:t>
      </w:r>
    </w:p>
    <w:p>
      <w:pPr>
        <w:pStyle w:val="3"/>
      </w:pPr>
    </w:p>
    <w:tbl>
      <w:tblPr>
        <w:tblStyle w:val="16"/>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924"/>
        <w:gridCol w:w="2696"/>
        <w:gridCol w:w="1693"/>
        <w:gridCol w:w="3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138"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单</w:t>
            </w:r>
            <w:r>
              <w:rPr>
                <w:rFonts w:ascii="仿宋" w:hAnsi="仿宋" w:eastAsia="仿宋" w:cs="仿宋"/>
                <w:snapToGrid w:val="0"/>
                <w:spacing w:val="-4"/>
                <w:kern w:val="0"/>
                <w:sz w:val="28"/>
                <w:szCs w:val="28"/>
              </w:rPr>
              <w:t>位名称</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138" w:line="217"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主</w:t>
            </w:r>
            <w:r>
              <w:rPr>
                <w:rFonts w:ascii="仿宋" w:hAnsi="仿宋" w:eastAsia="仿宋" w:cs="仿宋"/>
                <w:snapToGrid w:val="0"/>
                <w:spacing w:val="-5"/>
                <w:kern w:val="0"/>
                <w:sz w:val="28"/>
                <w:szCs w:val="28"/>
              </w:rPr>
              <w:t>管部门</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2" w:line="220"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1"/>
                <w:kern w:val="0"/>
                <w:sz w:val="28"/>
                <w:szCs w:val="28"/>
              </w:rPr>
              <w:t xml:space="preserve">联 </w:t>
            </w:r>
            <w:r>
              <w:rPr>
                <w:rFonts w:ascii="仿宋" w:hAnsi="仿宋" w:eastAsia="仿宋" w:cs="仿宋"/>
                <w:snapToGrid w:val="0"/>
                <w:kern w:val="0"/>
                <w:sz w:val="28"/>
                <w:szCs w:val="28"/>
              </w:rPr>
              <w:t>系 人</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2"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联</w:t>
            </w:r>
            <w:r>
              <w:rPr>
                <w:rFonts w:ascii="仿宋" w:hAnsi="仿宋" w:eastAsia="仿宋" w:cs="仿宋"/>
                <w:snapToGrid w:val="0"/>
                <w:spacing w:val="-2"/>
                <w:kern w:val="0"/>
                <w:sz w:val="28"/>
                <w:szCs w:val="28"/>
              </w:rPr>
              <w:t>系电话</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2"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4"/>
                <w:kern w:val="0"/>
                <w:sz w:val="28"/>
                <w:szCs w:val="28"/>
              </w:rPr>
              <w:t>传</w:t>
            </w:r>
            <w:r>
              <w:rPr>
                <w:rFonts w:ascii="仿宋" w:hAnsi="仿宋" w:eastAsia="仿宋" w:cs="仿宋"/>
                <w:snapToGrid w:val="0"/>
                <w:spacing w:val="3"/>
                <w:kern w:val="0"/>
                <w:sz w:val="28"/>
                <w:szCs w:val="28"/>
              </w:rPr>
              <w:t xml:space="preserve"> </w:t>
            </w:r>
            <w:r>
              <w:rPr>
                <w:rFonts w:ascii="仿宋" w:hAnsi="仿宋" w:eastAsia="仿宋" w:cs="仿宋"/>
                <w:snapToGrid w:val="0"/>
                <w:spacing w:val="2"/>
                <w:kern w:val="0"/>
                <w:sz w:val="28"/>
                <w:szCs w:val="28"/>
              </w:rPr>
              <w:t xml:space="preserve">   真</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3" w:line="216"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13"/>
                <w:kern w:val="0"/>
                <w:sz w:val="28"/>
                <w:szCs w:val="28"/>
              </w:rPr>
              <w:t>电</w:t>
            </w:r>
            <w:r>
              <w:rPr>
                <w:rFonts w:ascii="仿宋" w:hAnsi="仿宋" w:eastAsia="仿宋" w:cs="仿宋"/>
                <w:snapToGrid w:val="0"/>
                <w:spacing w:val="-10"/>
                <w:kern w:val="0"/>
                <w:sz w:val="28"/>
                <w:szCs w:val="28"/>
              </w:rPr>
              <w:t>子信箱</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520" w:type="dxa"/>
            <w:gridSpan w:val="2"/>
            <w:vAlign w:val="center"/>
          </w:tcPr>
          <w:p>
            <w:pPr>
              <w:widowControl/>
              <w:kinsoku w:val="0"/>
              <w:autoSpaceDE w:val="0"/>
              <w:autoSpaceDN w:val="0"/>
              <w:adjustRightInd w:val="0"/>
              <w:snapToGrid w:val="0"/>
              <w:spacing w:before="95" w:line="219"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通</w:t>
            </w:r>
            <w:r>
              <w:rPr>
                <w:rFonts w:ascii="仿宋" w:hAnsi="仿宋" w:eastAsia="仿宋" w:cs="仿宋"/>
                <w:snapToGrid w:val="0"/>
                <w:spacing w:val="-4"/>
                <w:kern w:val="0"/>
                <w:sz w:val="28"/>
                <w:szCs w:val="28"/>
              </w:rPr>
              <w:t>讯地址</w:t>
            </w:r>
          </w:p>
        </w:tc>
        <w:tc>
          <w:tcPr>
            <w:tcW w:w="269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c>
          <w:tcPr>
            <w:tcW w:w="1693" w:type="dxa"/>
            <w:vAlign w:val="center"/>
          </w:tcPr>
          <w:p>
            <w:pPr>
              <w:widowControl/>
              <w:kinsoku w:val="0"/>
              <w:autoSpaceDE w:val="0"/>
              <w:autoSpaceDN w:val="0"/>
              <w:adjustRightInd w:val="0"/>
              <w:snapToGrid w:val="0"/>
              <w:spacing w:before="94" w:line="217" w:lineRule="auto"/>
              <w:jc w:val="center"/>
              <w:textAlignment w:val="baseline"/>
              <w:rPr>
                <w:rFonts w:ascii="仿宋" w:hAnsi="仿宋" w:eastAsia="仿宋" w:cs="仿宋"/>
                <w:snapToGrid w:val="0"/>
                <w:kern w:val="0"/>
                <w:sz w:val="28"/>
                <w:szCs w:val="28"/>
              </w:rPr>
            </w:pPr>
            <w:r>
              <w:rPr>
                <w:rFonts w:ascii="仿宋" w:hAnsi="仿宋" w:eastAsia="仿宋" w:cs="仿宋"/>
                <w:snapToGrid w:val="0"/>
                <w:spacing w:val="-8"/>
                <w:kern w:val="0"/>
                <w:sz w:val="28"/>
                <w:szCs w:val="28"/>
              </w:rPr>
              <w:t>邮</w:t>
            </w:r>
            <w:r>
              <w:rPr>
                <w:rFonts w:ascii="仿宋" w:hAnsi="仿宋" w:eastAsia="仿宋" w:cs="仿宋"/>
                <w:snapToGrid w:val="0"/>
                <w:spacing w:val="-5"/>
                <w:kern w:val="0"/>
                <w:sz w:val="28"/>
                <w:szCs w:val="28"/>
              </w:rPr>
              <w:t>政编码</w:t>
            </w:r>
          </w:p>
        </w:tc>
        <w:tc>
          <w:tcPr>
            <w:tcW w:w="3166" w:type="dxa"/>
            <w:vAlign w:val="center"/>
          </w:tcPr>
          <w:p>
            <w:pPr>
              <w:widowControl/>
              <w:kinsoku w:val="0"/>
              <w:autoSpaceDE w:val="0"/>
              <w:autoSpaceDN w:val="0"/>
              <w:adjustRightInd w:val="0"/>
              <w:snapToGrid w:val="0"/>
              <w:jc w:val="center"/>
              <w:textAlignment w:val="baseline"/>
              <w:rPr>
                <w:rFonts w:ascii="Arial" w:hAnsi="Arial" w:eastAsia="Arial" w:cs="Arial"/>
                <w:snapToGrid w:val="0"/>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3" w:hRule="atLeast"/>
        </w:trPr>
        <w:tc>
          <w:tcPr>
            <w:tcW w:w="596" w:type="dxa"/>
            <w:textDirection w:val="tbRlV"/>
          </w:tcPr>
          <w:p>
            <w:pPr>
              <w:widowControl/>
              <w:kinsoku w:val="0"/>
              <w:autoSpaceDE w:val="0"/>
              <w:autoSpaceDN w:val="0"/>
              <w:adjustRightInd w:val="0"/>
              <w:snapToGrid w:val="0"/>
              <w:spacing w:before="155" w:line="203" w:lineRule="auto"/>
              <w:ind w:left="1945"/>
              <w:jc w:val="left"/>
              <w:textAlignment w:val="baseline"/>
              <w:rPr>
                <w:rFonts w:ascii="仿宋" w:hAnsi="仿宋" w:eastAsia="仿宋" w:cs="仿宋"/>
                <w:snapToGrid w:val="0"/>
                <w:kern w:val="0"/>
                <w:sz w:val="28"/>
                <w:szCs w:val="28"/>
              </w:rPr>
            </w:pPr>
            <w:r>
              <w:rPr>
                <w:rFonts w:ascii="仿宋" w:hAnsi="仿宋" w:eastAsia="仿宋" w:cs="仿宋"/>
                <w:snapToGrid w:val="0"/>
                <w:spacing w:val="-12"/>
                <w:kern w:val="0"/>
                <w:sz w:val="28"/>
                <w:szCs w:val="28"/>
              </w:rPr>
              <w:t>主</w:t>
            </w:r>
            <w:r>
              <w:rPr>
                <w:rFonts w:ascii="仿宋" w:hAnsi="仿宋" w:eastAsia="仿宋" w:cs="仿宋"/>
                <w:snapToGrid w:val="0"/>
                <w:spacing w:val="-8"/>
                <w:kern w:val="0"/>
                <w:sz w:val="28"/>
                <w:szCs w:val="28"/>
              </w:rPr>
              <w:t xml:space="preserve"> 要 贡 献</w:t>
            </w:r>
          </w:p>
        </w:tc>
        <w:tc>
          <w:tcPr>
            <w:tcW w:w="8479" w:type="dxa"/>
            <w:gridSpan w:val="4"/>
          </w:tcPr>
          <w:p>
            <w:pPr>
              <w:widowControl/>
              <w:kinsoku w:val="0"/>
              <w:autoSpaceDE w:val="0"/>
              <w:autoSpaceDN w:val="0"/>
              <w:adjustRightInd w:val="0"/>
              <w:snapToGrid w:val="0"/>
              <w:spacing w:before="82" w:line="218" w:lineRule="auto"/>
              <w:ind w:left="104"/>
              <w:jc w:val="left"/>
              <w:textAlignment w:val="baseline"/>
              <w:rPr>
                <w:rFonts w:ascii="仿宋" w:hAnsi="仿宋" w:eastAsia="仿宋" w:cs="仿宋"/>
                <w:snapToGrid w:val="0"/>
                <w:kern w:val="0"/>
                <w:sz w:val="28"/>
                <w:szCs w:val="28"/>
              </w:rPr>
            </w:pPr>
            <w:r>
              <w:rPr>
                <w:rFonts w:hint="eastAsia" w:ascii="仿宋" w:hAnsi="仿宋" w:eastAsia="仿宋" w:cs="仿宋"/>
                <w:snapToGrid w:val="0"/>
                <w:spacing w:val="-14"/>
                <w:kern w:val="0"/>
                <w:sz w:val="28"/>
                <w:szCs w:val="28"/>
              </w:rPr>
              <w:t>（200字以内）</w:t>
            </w: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7"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line="248" w:lineRule="auto"/>
              <w:jc w:val="left"/>
              <w:textAlignment w:val="baseline"/>
              <w:rPr>
                <w:rFonts w:ascii="Arial" w:hAnsi="Arial" w:eastAsia="Arial" w:cs="Arial"/>
                <w:snapToGrid w:val="0"/>
                <w:kern w:val="0"/>
                <w:szCs w:val="21"/>
              </w:rPr>
            </w:pPr>
          </w:p>
          <w:p>
            <w:pPr>
              <w:widowControl/>
              <w:kinsoku w:val="0"/>
              <w:autoSpaceDE w:val="0"/>
              <w:autoSpaceDN w:val="0"/>
              <w:adjustRightInd w:val="0"/>
              <w:snapToGrid w:val="0"/>
              <w:spacing w:before="91" w:line="401" w:lineRule="exact"/>
              <w:ind w:left="4796"/>
              <w:jc w:val="left"/>
              <w:textAlignment w:val="baseline"/>
              <w:rPr>
                <w:rFonts w:ascii="仿宋" w:hAnsi="仿宋" w:eastAsia="仿宋" w:cs="仿宋"/>
                <w:snapToGrid w:val="0"/>
                <w:kern w:val="0"/>
                <w:position w:val="8"/>
                <w:sz w:val="28"/>
                <w:szCs w:val="28"/>
              </w:rPr>
            </w:pPr>
            <w:r>
              <w:rPr>
                <w:rFonts w:ascii="仿宋" w:hAnsi="仿宋" w:eastAsia="仿宋" w:cs="仿宋"/>
                <w:snapToGrid w:val="0"/>
                <w:spacing w:val="1"/>
                <w:kern w:val="0"/>
                <w:position w:val="8"/>
                <w:sz w:val="28"/>
                <w:szCs w:val="28"/>
              </w:rPr>
              <w:t>单</w:t>
            </w:r>
            <w:r>
              <w:rPr>
                <w:rFonts w:ascii="仿宋" w:hAnsi="仿宋" w:eastAsia="仿宋" w:cs="仿宋"/>
                <w:snapToGrid w:val="0"/>
                <w:kern w:val="0"/>
                <w:position w:val="8"/>
                <w:sz w:val="28"/>
                <w:szCs w:val="28"/>
              </w:rPr>
              <w:t xml:space="preserve"> 位 盖 章</w:t>
            </w:r>
          </w:p>
          <w:p>
            <w:pPr>
              <w:pStyle w:val="3"/>
            </w:pPr>
          </w:p>
          <w:p>
            <w:pPr>
              <w:widowControl/>
              <w:kinsoku w:val="0"/>
              <w:autoSpaceDE w:val="0"/>
              <w:autoSpaceDN w:val="0"/>
              <w:adjustRightInd w:val="0"/>
              <w:snapToGrid w:val="0"/>
              <w:spacing w:before="1" w:line="217" w:lineRule="auto"/>
              <w:ind w:left="4737"/>
              <w:jc w:val="left"/>
              <w:textAlignment w:val="baseline"/>
              <w:rPr>
                <w:rFonts w:ascii="仿宋" w:hAnsi="仿宋" w:eastAsia="仿宋" w:cs="仿宋"/>
                <w:snapToGrid w:val="0"/>
                <w:kern w:val="0"/>
                <w:sz w:val="28"/>
                <w:szCs w:val="28"/>
              </w:rPr>
            </w:pPr>
            <w:r>
              <w:rPr>
                <w:rFonts w:ascii="仿宋" w:hAnsi="仿宋" w:eastAsia="仿宋" w:cs="仿宋"/>
                <w:snapToGrid w:val="0"/>
                <w:spacing w:val="5"/>
                <w:kern w:val="0"/>
                <w:sz w:val="28"/>
                <w:szCs w:val="28"/>
              </w:rPr>
              <w:t>年    月   日</w:t>
            </w:r>
          </w:p>
        </w:tc>
      </w:tr>
    </w:tbl>
    <w:p>
      <w:r>
        <w:br w:type="page"/>
      </w:r>
    </w:p>
    <w:p>
      <w:pPr>
        <w:widowControl/>
        <w:kinsoku w:val="0"/>
        <w:autoSpaceDE w:val="0"/>
        <w:autoSpaceDN w:val="0"/>
        <w:adjustRightInd w:val="0"/>
        <w:snapToGrid w:val="0"/>
        <w:spacing w:before="87" w:line="212" w:lineRule="auto"/>
        <w:ind w:firstLine="600" w:firstLineChars="200"/>
        <w:jc w:val="left"/>
        <w:textAlignment w:val="baseline"/>
        <w:rPr>
          <w:rFonts w:ascii="Times New Roman" w:eastAsia="黑体"/>
          <w:sz w:val="30"/>
        </w:rPr>
      </w:pPr>
      <w:r>
        <w:rPr>
          <w:rFonts w:hint="eastAsia" w:ascii="Times New Roman" w:eastAsia="黑体"/>
          <w:sz w:val="30"/>
        </w:rPr>
        <w:t>四、审核、推荐意见</w:t>
      </w:r>
    </w:p>
    <w:tbl>
      <w:tblPr>
        <w:tblStyle w:val="5"/>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567"/>
        <w:gridCol w:w="7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66" w:hRule="atLeast"/>
        </w:trPr>
        <w:tc>
          <w:tcPr>
            <w:tcW w:w="851" w:type="dxa"/>
            <w:vMerge w:val="restart"/>
            <w:tcBorders>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申报学校意见</w:t>
            </w:r>
          </w:p>
        </w:tc>
        <w:tc>
          <w:tcPr>
            <w:tcW w:w="567" w:type="dxa"/>
            <w:tcBorders>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学</w:t>
            </w:r>
          </w:p>
          <w:p>
            <w:pPr>
              <w:jc w:val="center"/>
              <w:rPr>
                <w:rFonts w:ascii="宋体" w:hAnsi="宋体" w:eastAsia="宋体" w:cs="宋体"/>
                <w:sz w:val="24"/>
              </w:rPr>
            </w:pPr>
            <w:r>
              <w:rPr>
                <w:rFonts w:hint="eastAsia" w:ascii="宋体" w:hAnsi="宋体" w:eastAsia="宋体" w:cs="宋体"/>
                <w:sz w:val="24"/>
              </w:rPr>
              <w:t>校</w:t>
            </w:r>
          </w:p>
          <w:p>
            <w:pPr>
              <w:jc w:val="center"/>
              <w:rPr>
                <w:rFonts w:ascii="宋体" w:hAnsi="宋体" w:eastAsia="宋体" w:cs="宋体"/>
                <w:sz w:val="24"/>
              </w:rPr>
            </w:pPr>
            <w:r>
              <w:rPr>
                <w:rFonts w:hint="eastAsia" w:ascii="宋体" w:hAnsi="宋体" w:eastAsia="宋体" w:cs="宋体"/>
                <w:sz w:val="24"/>
              </w:rPr>
              <w:t>审</w:t>
            </w:r>
          </w:p>
          <w:p>
            <w:pPr>
              <w:jc w:val="center"/>
              <w:rPr>
                <w:rFonts w:ascii="宋体" w:hAnsi="宋体" w:eastAsia="宋体" w:cs="宋体"/>
                <w:sz w:val="24"/>
              </w:rPr>
            </w:pPr>
            <w:r>
              <w:rPr>
                <w:rFonts w:hint="eastAsia" w:ascii="宋体" w:hAnsi="宋体" w:eastAsia="宋体" w:cs="宋体"/>
                <w:sz w:val="24"/>
              </w:rPr>
              <w:t>核</w:t>
            </w:r>
          </w:p>
          <w:p>
            <w:pPr>
              <w:jc w:val="center"/>
              <w:rPr>
                <w:rFonts w:ascii="宋体" w:hAnsi="宋体" w:eastAsia="宋体" w:cs="宋体"/>
                <w:sz w:val="24"/>
              </w:rPr>
            </w:pPr>
            <w:r>
              <w:rPr>
                <w:rFonts w:hint="eastAsia" w:ascii="宋体" w:hAnsi="宋体" w:eastAsia="宋体" w:cs="宋体"/>
                <w:sz w:val="24"/>
              </w:rPr>
              <w:t>意见</w:t>
            </w:r>
          </w:p>
          <w:p>
            <w:pPr>
              <w:ind w:firstLine="4560" w:firstLineChars="1900"/>
              <w:jc w:val="center"/>
              <w:rPr>
                <w:rFonts w:ascii="宋体" w:hAnsi="宋体" w:eastAsia="宋体" w:cs="宋体"/>
                <w:sz w:val="24"/>
              </w:rPr>
            </w:pPr>
          </w:p>
        </w:tc>
        <w:tc>
          <w:tcPr>
            <w:tcW w:w="7457" w:type="dxa"/>
            <w:tcBorders>
              <w:left w:val="single" w:color="auto" w:sz="4" w:space="0"/>
              <w:bottom w:val="single" w:color="auto" w:sz="4" w:space="0"/>
            </w:tcBorders>
          </w:tcPr>
          <w:p>
            <w:pPr>
              <w:ind w:left="4200"/>
              <w:rPr>
                <w:rFonts w:ascii="宋体" w:hAnsi="宋体" w:eastAsia="宋体" w:cs="宋体"/>
                <w:sz w:val="24"/>
              </w:rPr>
            </w:pPr>
          </w:p>
          <w:p>
            <w:pPr>
              <w:ind w:left="4200"/>
              <w:rPr>
                <w:rFonts w:ascii="宋体" w:hAnsi="宋体" w:eastAsia="宋体" w:cs="宋体"/>
                <w:sz w:val="24"/>
              </w:rPr>
            </w:pPr>
          </w:p>
          <w:p>
            <w:pPr>
              <w:ind w:left="4200"/>
              <w:rPr>
                <w:rFonts w:ascii="宋体" w:hAnsi="宋体" w:eastAsia="宋体" w:cs="宋体"/>
                <w:sz w:val="24"/>
              </w:rPr>
            </w:pPr>
          </w:p>
          <w:p>
            <w:pPr>
              <w:ind w:left="4200"/>
              <w:rPr>
                <w:rFonts w:ascii="宋体" w:hAnsi="宋体" w:eastAsia="宋体" w:cs="宋体"/>
                <w:sz w:val="24"/>
              </w:rPr>
            </w:pPr>
            <w:r>
              <w:rPr>
                <w:rFonts w:hint="eastAsia" w:ascii="宋体" w:hAnsi="宋体" w:eastAsia="宋体" w:cs="宋体"/>
                <w:sz w:val="24"/>
              </w:rPr>
              <w:t xml:space="preserve"> </w:t>
            </w:r>
          </w:p>
          <w:p>
            <w:pPr>
              <w:ind w:firstLine="2160" w:firstLineChars="900"/>
              <w:rPr>
                <w:rFonts w:ascii="宋体" w:hAnsi="宋体" w:eastAsia="宋体" w:cs="宋体"/>
                <w:sz w:val="24"/>
              </w:rPr>
            </w:pPr>
          </w:p>
          <w:p>
            <w:pPr>
              <w:rPr>
                <w:rFonts w:ascii="宋体" w:hAnsi="宋体" w:eastAsia="宋体" w:cs="宋体"/>
                <w:sz w:val="24"/>
              </w:rPr>
            </w:pPr>
          </w:p>
          <w:p>
            <w:pPr>
              <w:ind w:firstLine="2160" w:firstLineChars="900"/>
              <w:rPr>
                <w:rFonts w:ascii="宋体" w:hAnsi="宋体" w:eastAsia="宋体" w:cs="宋体"/>
                <w:sz w:val="24"/>
              </w:rPr>
            </w:pPr>
            <w:r>
              <w:rPr>
                <w:rFonts w:hint="eastAsia" w:ascii="宋体" w:hAnsi="宋体" w:eastAsia="宋体" w:cs="宋体"/>
                <w:sz w:val="24"/>
              </w:rPr>
              <w:t>推荐学校教务部门负责人签字：</w:t>
            </w:r>
          </w:p>
          <w:p>
            <w:pPr>
              <w:ind w:firstLine="1200" w:firstLineChars="500"/>
              <w:rPr>
                <w:rFonts w:ascii="宋体" w:hAnsi="宋体" w:eastAsia="宋体" w:cs="宋体"/>
                <w:sz w:val="24"/>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77" w:hRule="atLeast"/>
        </w:trPr>
        <w:tc>
          <w:tcPr>
            <w:tcW w:w="851" w:type="dxa"/>
            <w:vMerge w:val="continue"/>
            <w:tcBorders>
              <w:bottom w:val="single" w:color="auto" w:sz="4" w:space="0"/>
              <w:right w:val="single" w:color="auto" w:sz="4" w:space="0"/>
            </w:tcBorders>
            <w:vAlign w:val="center"/>
          </w:tcPr>
          <w:p>
            <w:pPr>
              <w:jc w:val="center"/>
              <w:rPr>
                <w:rFonts w:ascii="宋体" w:hAnsi="宋体" w:eastAsia="宋体" w:cs="宋体"/>
                <w:sz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学校推荐意见</w:t>
            </w:r>
          </w:p>
        </w:tc>
        <w:tc>
          <w:tcPr>
            <w:tcW w:w="7457" w:type="dxa"/>
            <w:tcBorders>
              <w:top w:val="single" w:color="auto" w:sz="4" w:space="0"/>
              <w:left w:val="single" w:color="auto" w:sz="4" w:space="0"/>
              <w:bottom w:val="single" w:color="auto" w:sz="4" w:space="0"/>
            </w:tcBorders>
          </w:tcPr>
          <w:p>
            <w:pPr>
              <w:widowControl/>
              <w:jc w:val="left"/>
              <w:rPr>
                <w:rFonts w:ascii="宋体" w:hAnsi="宋体" w:eastAsia="宋体" w:cs="宋体"/>
                <w:sz w:val="28"/>
              </w:rPr>
            </w:pPr>
          </w:p>
          <w:p>
            <w:pPr>
              <w:widowControl/>
              <w:jc w:val="left"/>
              <w:rPr>
                <w:rFonts w:ascii="宋体" w:hAnsi="宋体" w:eastAsia="宋体" w:cs="宋体"/>
                <w:sz w:val="28"/>
              </w:rPr>
            </w:pP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 xml:space="preserve">推荐学校负责人签字（单位公章）： </w:t>
            </w:r>
          </w:p>
          <w:p>
            <w:pPr>
              <w:ind w:right="560"/>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4"/>
              </w:rPr>
              <w:t xml:space="preserve">年  月  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46" w:hRule="atLeast"/>
        </w:trPr>
        <w:tc>
          <w:tcPr>
            <w:tcW w:w="851" w:type="dxa"/>
            <w:vMerge w:val="restart"/>
            <w:tcBorders>
              <w:top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市（区）</w:t>
            </w:r>
          </w:p>
          <w:p>
            <w:pPr>
              <w:jc w:val="center"/>
              <w:rPr>
                <w:rFonts w:ascii="宋体" w:hAnsi="宋体" w:eastAsia="宋体" w:cs="宋体"/>
                <w:sz w:val="24"/>
              </w:rPr>
            </w:pPr>
            <w:r>
              <w:rPr>
                <w:rFonts w:hint="eastAsia" w:ascii="宋体" w:hAnsi="宋体" w:eastAsia="宋体" w:cs="宋体"/>
                <w:sz w:val="24"/>
              </w:rPr>
              <w:t>教</w:t>
            </w:r>
          </w:p>
          <w:p>
            <w:pPr>
              <w:jc w:val="center"/>
              <w:rPr>
                <w:rFonts w:ascii="宋体" w:hAnsi="宋体" w:eastAsia="宋体" w:cs="宋体"/>
                <w:sz w:val="24"/>
              </w:rPr>
            </w:pPr>
            <w:r>
              <w:rPr>
                <w:rFonts w:hint="eastAsia" w:ascii="宋体" w:hAnsi="宋体" w:eastAsia="宋体" w:cs="宋体"/>
                <w:sz w:val="24"/>
              </w:rPr>
              <w:t>育</w:t>
            </w:r>
          </w:p>
          <w:p>
            <w:pPr>
              <w:jc w:val="center"/>
              <w:rPr>
                <w:rFonts w:ascii="宋体" w:hAnsi="宋体" w:eastAsia="宋体" w:cs="宋体"/>
                <w:sz w:val="24"/>
              </w:rPr>
            </w:pPr>
            <w:r>
              <w:rPr>
                <w:rFonts w:hint="eastAsia" w:ascii="宋体" w:hAnsi="宋体" w:eastAsia="宋体" w:cs="宋体"/>
                <w:sz w:val="24"/>
              </w:rPr>
              <w:t>局</w:t>
            </w:r>
          </w:p>
          <w:p>
            <w:pPr>
              <w:jc w:val="center"/>
              <w:rPr>
                <w:rFonts w:ascii="宋体" w:hAnsi="宋体" w:eastAsia="宋体" w:cs="宋体"/>
                <w:sz w:val="24"/>
              </w:rPr>
            </w:pPr>
            <w:r>
              <w:rPr>
                <w:rFonts w:hint="eastAsia" w:ascii="宋体" w:hAnsi="宋体" w:eastAsia="宋体" w:cs="宋体"/>
                <w:sz w:val="24"/>
              </w:rPr>
              <w:t>意</w:t>
            </w:r>
          </w:p>
          <w:p>
            <w:pPr>
              <w:jc w:val="center"/>
              <w:rPr>
                <w:rFonts w:ascii="宋体" w:hAnsi="宋体" w:eastAsia="宋体" w:cs="宋体"/>
                <w:sz w:val="24"/>
              </w:rPr>
            </w:pPr>
            <w:r>
              <w:rPr>
                <w:rFonts w:hint="eastAsia" w:ascii="宋体" w:hAnsi="宋体" w:eastAsia="宋体" w:cs="宋体"/>
                <w:sz w:val="24"/>
              </w:rPr>
              <w:t>见</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审核意见</w:t>
            </w:r>
          </w:p>
        </w:tc>
        <w:tc>
          <w:tcPr>
            <w:tcW w:w="7457" w:type="dxa"/>
            <w:tcBorders>
              <w:top w:val="single" w:color="auto" w:sz="4" w:space="0"/>
              <w:left w:val="single" w:color="auto" w:sz="4" w:space="0"/>
              <w:bottom w:val="single" w:color="auto" w:sz="4" w:space="0"/>
            </w:tcBorders>
          </w:tcPr>
          <w:p>
            <w:pPr>
              <w:jc w:val="center"/>
              <w:rPr>
                <w:rFonts w:ascii="宋体" w:hAnsi="宋体" w:eastAsia="宋体" w:cs="宋体"/>
                <w:sz w:val="24"/>
              </w:rPr>
            </w:pPr>
            <w:r>
              <w:rPr>
                <w:rFonts w:hint="eastAsia" w:ascii="宋体" w:hAnsi="宋体" w:eastAsia="宋体" w:cs="宋体"/>
                <w:sz w:val="28"/>
              </w:rPr>
              <w:t xml:space="preserve">                       </w:t>
            </w:r>
          </w:p>
          <w:p>
            <w:pPr>
              <w:ind w:right="560"/>
              <w:jc w:val="center"/>
              <w:rPr>
                <w:rFonts w:ascii="宋体" w:hAnsi="宋体" w:eastAsia="宋体" w:cs="宋体"/>
                <w:sz w:val="24"/>
              </w:rPr>
            </w:pPr>
            <w:r>
              <w:rPr>
                <w:rFonts w:hint="eastAsia" w:ascii="宋体" w:hAnsi="宋体" w:eastAsia="宋体" w:cs="宋体"/>
                <w:sz w:val="24"/>
              </w:rPr>
              <w:t xml:space="preserve"> </w:t>
            </w:r>
          </w:p>
          <w:p>
            <w:pPr>
              <w:ind w:right="560"/>
              <w:jc w:val="center"/>
              <w:rPr>
                <w:rFonts w:ascii="宋体" w:hAnsi="宋体" w:eastAsia="宋体" w:cs="宋体"/>
                <w:sz w:val="24"/>
              </w:rPr>
            </w:pPr>
          </w:p>
          <w:p>
            <w:pPr>
              <w:ind w:right="560"/>
              <w:jc w:val="center"/>
              <w:rPr>
                <w:rFonts w:ascii="宋体" w:hAnsi="宋体" w:eastAsia="宋体" w:cs="宋体"/>
                <w:sz w:val="24"/>
              </w:rPr>
            </w:pPr>
          </w:p>
          <w:p>
            <w:pPr>
              <w:ind w:right="560"/>
              <w:jc w:val="center"/>
              <w:rPr>
                <w:rFonts w:ascii="宋体" w:hAnsi="宋体" w:eastAsia="宋体" w:cs="宋体"/>
                <w:sz w:val="24"/>
              </w:rPr>
            </w:pPr>
          </w:p>
          <w:p>
            <w:pPr>
              <w:ind w:left="2397" w:right="560"/>
              <w:jc w:val="center"/>
              <w:rPr>
                <w:rFonts w:ascii="宋体" w:hAnsi="宋体" w:eastAsia="宋体" w:cs="宋体"/>
                <w:sz w:val="24"/>
              </w:rPr>
            </w:pPr>
          </w:p>
          <w:p>
            <w:pPr>
              <w:ind w:right="560" w:firstLine="1680" w:firstLineChars="700"/>
              <w:rPr>
                <w:rFonts w:ascii="宋体" w:hAnsi="宋体" w:eastAsia="宋体" w:cs="宋体"/>
                <w:sz w:val="24"/>
              </w:rPr>
            </w:pPr>
          </w:p>
          <w:p>
            <w:pPr>
              <w:ind w:right="560" w:firstLine="1680" w:firstLineChars="700"/>
              <w:rPr>
                <w:rFonts w:ascii="宋体" w:hAnsi="宋体" w:eastAsia="宋体" w:cs="宋体"/>
                <w:sz w:val="24"/>
              </w:rPr>
            </w:pPr>
          </w:p>
          <w:p>
            <w:pPr>
              <w:ind w:right="560" w:firstLine="2160" w:firstLineChars="900"/>
              <w:rPr>
                <w:rFonts w:ascii="宋体" w:hAnsi="宋体" w:eastAsia="宋体" w:cs="宋体"/>
                <w:sz w:val="24"/>
              </w:rPr>
            </w:pPr>
            <w:r>
              <w:rPr>
                <w:rFonts w:hint="eastAsia" w:ascii="宋体" w:hAnsi="宋体" w:eastAsia="宋体" w:cs="宋体"/>
                <w:sz w:val="24"/>
              </w:rPr>
              <w:t>市（区）教育局责任处室负责人签字：</w:t>
            </w:r>
          </w:p>
          <w:p>
            <w:pPr>
              <w:ind w:right="560"/>
              <w:rPr>
                <w:rFonts w:ascii="宋体" w:hAnsi="宋体" w:eastAsia="宋体" w:cs="宋体"/>
                <w:sz w:val="28"/>
              </w:rPr>
            </w:pPr>
            <w:r>
              <w:rPr>
                <w:rFonts w:hint="eastAsia" w:ascii="宋体" w:hAnsi="宋体" w:eastAsia="宋体" w:cs="宋体"/>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60" w:hRule="atLeast"/>
        </w:trPr>
        <w:tc>
          <w:tcPr>
            <w:tcW w:w="851" w:type="dxa"/>
            <w:vMerge w:val="continue"/>
            <w:tcBorders>
              <w:right w:val="single" w:color="auto" w:sz="4" w:space="0"/>
            </w:tcBorders>
            <w:vAlign w:val="center"/>
          </w:tcPr>
          <w:p>
            <w:pPr>
              <w:jc w:val="center"/>
              <w:rPr>
                <w:rFonts w:ascii="宋体" w:hAnsi="宋体" w:eastAsia="宋体" w:cs="宋体"/>
                <w:sz w:val="24"/>
              </w:rPr>
            </w:pPr>
          </w:p>
        </w:tc>
        <w:tc>
          <w:tcPr>
            <w:tcW w:w="567" w:type="dxa"/>
            <w:tcBorders>
              <w:top w:val="single" w:color="auto" w:sz="4" w:space="0"/>
              <w:left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推荐意见</w:t>
            </w:r>
          </w:p>
        </w:tc>
        <w:tc>
          <w:tcPr>
            <w:tcW w:w="7457" w:type="dxa"/>
            <w:tcBorders>
              <w:top w:val="single" w:color="auto" w:sz="4" w:space="0"/>
              <w:left w:val="single" w:color="auto" w:sz="4" w:space="0"/>
              <w:bottom w:val="single" w:color="auto" w:sz="8" w:space="0"/>
            </w:tcBorders>
          </w:tcPr>
          <w:p>
            <w:pPr>
              <w:ind w:right="560"/>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right="560"/>
              <w:rPr>
                <w:rFonts w:ascii="宋体" w:hAnsi="宋体" w:eastAsia="宋体" w:cs="宋体"/>
                <w:sz w:val="24"/>
              </w:rPr>
            </w:pPr>
          </w:p>
          <w:p>
            <w:pPr>
              <w:ind w:left="2397" w:right="560"/>
              <w:jc w:val="center"/>
              <w:rPr>
                <w:rFonts w:ascii="宋体" w:hAnsi="宋体" w:eastAsia="宋体" w:cs="宋体"/>
                <w:sz w:val="24"/>
              </w:rPr>
            </w:pPr>
          </w:p>
          <w:p>
            <w:pPr>
              <w:ind w:left="2397" w:right="560"/>
              <w:jc w:val="center"/>
              <w:rPr>
                <w:rFonts w:ascii="宋体" w:hAnsi="宋体" w:eastAsia="宋体" w:cs="宋体"/>
                <w:sz w:val="24"/>
              </w:rPr>
            </w:pPr>
          </w:p>
          <w:p>
            <w:pPr>
              <w:ind w:right="560" w:firstLine="1800" w:firstLineChars="750"/>
              <w:rPr>
                <w:rFonts w:ascii="宋体" w:hAnsi="宋体" w:eastAsia="宋体" w:cs="宋体"/>
                <w:sz w:val="24"/>
              </w:rPr>
            </w:pPr>
            <w:r>
              <w:rPr>
                <w:rFonts w:hint="eastAsia" w:ascii="宋体" w:hAnsi="宋体" w:eastAsia="宋体" w:cs="宋体"/>
                <w:sz w:val="24"/>
              </w:rPr>
              <w:t>市（区）教育局局长签字（单位公章）：</w:t>
            </w:r>
          </w:p>
          <w:p>
            <w:pPr>
              <w:ind w:right="560"/>
              <w:jc w:val="center"/>
              <w:rPr>
                <w:rFonts w:ascii="宋体" w:hAnsi="宋体" w:eastAsia="宋体" w:cs="宋体"/>
                <w:sz w:val="24"/>
              </w:rPr>
            </w:pPr>
            <w:r>
              <w:rPr>
                <w:rFonts w:hint="eastAsia" w:ascii="宋体" w:hAnsi="宋体" w:eastAsia="宋体" w:cs="宋体"/>
                <w:sz w:val="24"/>
              </w:rPr>
              <w:t xml:space="preserve">                  年    月   日</w:t>
            </w:r>
          </w:p>
        </w:tc>
      </w:tr>
    </w:tbl>
    <w:p>
      <w:r>
        <w:br w:type="page"/>
      </w:r>
    </w:p>
    <w:p>
      <w:pPr>
        <w:widowControl/>
        <w:kinsoku w:val="0"/>
        <w:autoSpaceDE w:val="0"/>
        <w:autoSpaceDN w:val="0"/>
        <w:adjustRightInd w:val="0"/>
        <w:snapToGrid w:val="0"/>
        <w:spacing w:line="560" w:lineRule="exact"/>
        <w:ind w:firstLine="600" w:firstLineChars="200"/>
        <w:jc w:val="left"/>
        <w:textAlignment w:val="baseline"/>
        <w:rPr>
          <w:rFonts w:ascii="黑体" w:eastAsia="黑体"/>
          <w:sz w:val="32"/>
          <w:szCs w:val="32"/>
        </w:rPr>
      </w:pPr>
      <w:r>
        <w:rPr>
          <w:rFonts w:hint="eastAsia" w:ascii="黑体" w:eastAsia="黑体"/>
          <w:sz w:val="30"/>
          <w:szCs w:val="30"/>
        </w:rPr>
        <w:t>五、附录</w:t>
      </w:r>
    </w:p>
    <w:p>
      <w:pPr>
        <w:widowControl/>
        <w:kinsoku w:val="0"/>
        <w:autoSpaceDE w:val="0"/>
        <w:autoSpaceDN w:val="0"/>
        <w:adjustRightInd w:val="0"/>
        <w:snapToGrid w:val="0"/>
        <w:spacing w:line="560" w:lineRule="exact"/>
        <w:ind w:firstLine="602" w:firstLineChars="200"/>
        <w:jc w:val="left"/>
        <w:textAlignment w:val="baseline"/>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成果报告</w:t>
      </w:r>
    </w:p>
    <w:p>
      <w:pPr>
        <w:widowControl/>
        <w:kinsoku w:val="0"/>
        <w:autoSpaceDE w:val="0"/>
        <w:autoSpaceDN w:val="0"/>
        <w:adjustRightInd w:val="0"/>
        <w:snapToGrid w:val="0"/>
        <w:spacing w:line="560" w:lineRule="exact"/>
        <w:ind w:firstLine="600" w:firstLineChars="200"/>
        <w:jc w:val="left"/>
        <w:textAlignment w:val="baseline"/>
        <w:rPr>
          <w:rFonts w:ascii="仿宋" w:hAnsi="仿宋" w:eastAsia="仿宋"/>
          <w:sz w:val="30"/>
          <w:szCs w:val="30"/>
        </w:rPr>
      </w:pPr>
      <w:r>
        <w:rPr>
          <w:rFonts w:ascii="仿宋" w:hAnsi="仿宋" w:eastAsia="仿宋"/>
          <w:sz w:val="30"/>
          <w:szCs w:val="30"/>
        </w:rPr>
        <w:t>成果报告需反映成果主要内容和实践探索</w:t>
      </w:r>
      <w:r>
        <w:rPr>
          <w:rFonts w:hint="eastAsia" w:ascii="仿宋" w:hAnsi="仿宋" w:eastAsia="仿宋"/>
          <w:sz w:val="30"/>
          <w:szCs w:val="30"/>
        </w:rPr>
        <w:t>（</w:t>
      </w:r>
      <w:r>
        <w:rPr>
          <w:rFonts w:ascii="仿宋" w:hAnsi="仿宋" w:eastAsia="仿宋"/>
          <w:sz w:val="30"/>
          <w:szCs w:val="30"/>
        </w:rPr>
        <w:t>包括检验</w:t>
      </w:r>
      <w:r>
        <w:rPr>
          <w:rFonts w:hint="eastAsia" w:ascii="仿宋" w:hAnsi="仿宋" w:eastAsia="仿宋"/>
          <w:sz w:val="30"/>
          <w:szCs w:val="30"/>
        </w:rPr>
        <w:t>）</w:t>
      </w:r>
      <w:r>
        <w:rPr>
          <w:rFonts w:ascii="仿宋" w:hAnsi="仿宋" w:eastAsia="仿宋"/>
          <w:sz w:val="30"/>
          <w:szCs w:val="30"/>
        </w:rPr>
        <w:t>过程</w:t>
      </w:r>
      <w:r>
        <w:rPr>
          <w:rFonts w:hint="eastAsia" w:ascii="仿宋" w:hAnsi="仿宋" w:eastAsia="仿宋"/>
          <w:sz w:val="30"/>
          <w:szCs w:val="30"/>
        </w:rPr>
        <w:t>。</w:t>
      </w:r>
      <w:r>
        <w:rPr>
          <w:rFonts w:ascii="仿宋" w:hAnsi="仿宋" w:eastAsia="仿宋"/>
          <w:sz w:val="30"/>
          <w:szCs w:val="30"/>
        </w:rPr>
        <w:t>参照以下要点撰写，不超过</w:t>
      </w:r>
      <w:r>
        <w:rPr>
          <w:rFonts w:hint="eastAsia" w:ascii="仿宋" w:hAnsi="仿宋" w:eastAsia="仿宋"/>
          <w:sz w:val="30"/>
          <w:szCs w:val="30"/>
        </w:rPr>
        <w:t>3</w:t>
      </w:r>
      <w:r>
        <w:rPr>
          <w:rFonts w:ascii="仿宋" w:hAnsi="仿宋" w:eastAsia="仿宋"/>
          <w:sz w:val="30"/>
          <w:szCs w:val="30"/>
        </w:rPr>
        <w:t>000字：1.问题的提出；2.解决问题的过程与方法；3.成果的主要内容；4.效果与反思。</w:t>
      </w:r>
    </w:p>
    <w:p>
      <w:pPr>
        <w:widowControl/>
        <w:kinsoku w:val="0"/>
        <w:autoSpaceDE w:val="0"/>
        <w:autoSpaceDN w:val="0"/>
        <w:adjustRightInd w:val="0"/>
        <w:snapToGrid w:val="0"/>
        <w:spacing w:line="560" w:lineRule="exact"/>
        <w:ind w:firstLine="602" w:firstLineChars="200"/>
        <w:jc w:val="left"/>
        <w:textAlignment w:val="baseline"/>
        <w:rPr>
          <w:rFonts w:ascii="仿宋" w:hAnsi="仿宋" w:eastAsia="仿宋"/>
          <w:b/>
          <w:bCs/>
          <w:sz w:val="30"/>
          <w:szCs w:val="30"/>
        </w:rPr>
      </w:pPr>
      <w:r>
        <w:rPr>
          <w:rFonts w:hint="eastAsia" w:ascii="仿宋" w:hAnsi="仿宋" w:eastAsia="仿宋"/>
          <w:b/>
          <w:bCs/>
          <w:sz w:val="30"/>
          <w:szCs w:val="30"/>
        </w:rPr>
        <w:t>（二）附件</w:t>
      </w:r>
    </w:p>
    <w:p>
      <w:pPr>
        <w:widowControl/>
        <w:kinsoku w:val="0"/>
        <w:autoSpaceDE w:val="0"/>
        <w:autoSpaceDN w:val="0"/>
        <w:adjustRightInd w:val="0"/>
        <w:snapToGrid w:val="0"/>
        <w:spacing w:line="560" w:lineRule="exact"/>
        <w:ind w:firstLine="600" w:firstLineChars="200"/>
        <w:jc w:val="left"/>
        <w:textAlignment w:val="baseline"/>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具体成果及其获奖证书复印件、有关评价意见等</w:t>
      </w:r>
      <w:r>
        <w:rPr>
          <w:rFonts w:ascii="仿宋" w:hAnsi="仿宋" w:eastAsia="仿宋"/>
          <w:sz w:val="30"/>
          <w:szCs w:val="30"/>
        </w:rPr>
        <w:t>；</w:t>
      </w:r>
      <w:r>
        <w:rPr>
          <w:rFonts w:hint="eastAsia" w:ascii="仿宋" w:hAnsi="仿宋" w:eastAsia="仿宋"/>
          <w:sz w:val="30"/>
          <w:szCs w:val="30"/>
        </w:rPr>
        <w:t>2</w:t>
      </w:r>
      <w:r>
        <w:rPr>
          <w:rFonts w:ascii="仿宋" w:hAnsi="仿宋" w:eastAsia="仿宋"/>
          <w:sz w:val="30"/>
          <w:szCs w:val="30"/>
        </w:rPr>
        <w:t>.支撑成果的其他有关材料。</w:t>
      </w:r>
    </w:p>
    <w:p>
      <w:pPr>
        <w:widowControl/>
        <w:kinsoku w:val="0"/>
        <w:autoSpaceDE w:val="0"/>
        <w:autoSpaceDN w:val="0"/>
        <w:adjustRightInd w:val="0"/>
        <w:snapToGrid w:val="0"/>
        <w:spacing w:before="69" w:line="560" w:lineRule="exact"/>
        <w:ind w:left="28" w:right="623" w:firstLine="569"/>
        <w:jc w:val="left"/>
        <w:textAlignment w:val="baseline"/>
        <w:rPr>
          <w:rFonts w:ascii="仿宋" w:hAnsi="仿宋" w:eastAsia="仿宋"/>
          <w:sz w:val="30"/>
          <w:szCs w:val="30"/>
        </w:rPr>
      </w:pPr>
    </w:p>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pStyle w:val="11"/>
      </w:pPr>
      <w:r>
        <w:t>20</w:t>
      </w:r>
      <w:r>
        <w:rPr>
          <w:rFonts w:hint="eastAsia"/>
        </w:rPr>
        <w:t>24</w:t>
      </w:r>
      <w:r>
        <w:t>年苏州市教育教学成果奖</w:t>
      </w:r>
    </w:p>
    <w:p>
      <w:pPr>
        <w:pStyle w:val="11"/>
      </w:pPr>
      <w:r>
        <w:t>申报材料有关要求</w:t>
      </w:r>
    </w:p>
    <w:p>
      <w:pPr>
        <w:pStyle w:val="10"/>
        <w:overflowPunct w:val="0"/>
      </w:pPr>
    </w:p>
    <w:p>
      <w:pPr>
        <w:pStyle w:val="13"/>
        <w:overflowPunct w:val="0"/>
      </w:pPr>
      <w:r>
        <w:t>一、《苏州市教育教学成果奖申报</w:t>
      </w:r>
      <w:r>
        <w:rPr>
          <w:rFonts w:hint="eastAsia"/>
        </w:rPr>
        <w:t>书</w:t>
      </w:r>
      <w:r>
        <w:t>》填写要求</w:t>
      </w:r>
    </w:p>
    <w:p>
      <w:pPr>
        <w:pStyle w:val="10"/>
        <w:overflowPunct w:val="0"/>
      </w:pPr>
      <w:r>
        <w:t>《苏州市教育教学成果奖申报</w:t>
      </w:r>
      <w:r>
        <w:rPr>
          <w:rFonts w:hint="eastAsia"/>
        </w:rPr>
        <w:t>书</w:t>
      </w:r>
      <w:r>
        <w:t>》（以下简称《申报</w:t>
      </w:r>
      <w:r>
        <w:rPr>
          <w:rFonts w:hint="eastAsia"/>
        </w:rPr>
        <w:t>书</w:t>
      </w:r>
      <w:r>
        <w:t>》）是教学成果奖申请、推荐、评审、批准的主要依据</w:t>
      </w:r>
      <w:r>
        <w:rPr>
          <w:rFonts w:hint="eastAsia"/>
        </w:rPr>
        <w:t>，</w:t>
      </w:r>
      <w:r>
        <w:t>必须严格按规定的格式、栏目及所列标题如实、全面填写。</w:t>
      </w:r>
    </w:p>
    <w:p>
      <w:pPr>
        <w:pStyle w:val="14"/>
        <w:overflowPunct w:val="0"/>
      </w:pPr>
      <w:r>
        <w:t>（一）封面</w:t>
      </w:r>
    </w:p>
    <w:p>
      <w:pPr>
        <w:pStyle w:val="10"/>
        <w:overflowPunct w:val="0"/>
      </w:pPr>
      <w:r>
        <w:t>1．申报类别：分别填基础教育实践或理论类、职业教育实践或理论类、高等教育实践或理论类。</w:t>
      </w:r>
    </w:p>
    <w:p>
      <w:pPr>
        <w:pStyle w:val="10"/>
        <w:overflowPunct w:val="0"/>
      </w:pPr>
      <w:r>
        <w:t>2．学段类型：基础教育类含学前教育、小学教育、初中教育、普通高中教育、特殊教育等；职业教育类含中等职业教育、五年制高等职业教育、技工教育等；高等教育类含高等职业教育、本科教育、研究生教育和成人高等教育；其他类型的教育。</w:t>
      </w:r>
    </w:p>
    <w:p>
      <w:pPr>
        <w:pStyle w:val="10"/>
        <w:overflowPunct w:val="0"/>
      </w:pPr>
      <w:r>
        <w:t>3．成果名称：应准确、简明地反映出成果的主要内容和特征，字数（含符号）不超过35个汉字。</w:t>
      </w:r>
    </w:p>
    <w:p>
      <w:pPr>
        <w:pStyle w:val="10"/>
        <w:overflowPunct w:val="0"/>
      </w:pPr>
      <w:r>
        <w:t>4．成果完成人</w:t>
      </w:r>
      <w:r>
        <w:rPr>
          <w:rFonts w:hint="eastAsia"/>
        </w:rPr>
        <w:t>：</w:t>
      </w:r>
      <w:r>
        <w:t>填个人成果的完成人。成果完成单位，填集体成果的完成单位。成果完成人和完成单位，均按贡献大小从左至右或从上到下顺序排列。</w:t>
      </w:r>
    </w:p>
    <w:p>
      <w:pPr>
        <w:pStyle w:val="10"/>
        <w:overflowPunct w:val="0"/>
      </w:pPr>
      <w:r>
        <w:t>5．申报学校名称：填成果的申报学校。</w:t>
      </w:r>
    </w:p>
    <w:p>
      <w:pPr>
        <w:pStyle w:val="10"/>
        <w:overflowPunct w:val="0"/>
      </w:pPr>
      <w:r>
        <w:t>6．申报时间：应为申报单位决定推荐大市级奖的时间。</w:t>
      </w:r>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（二）</w:t>
      </w:r>
      <w:r>
        <w:rPr>
          <w:rFonts w:ascii="楷体_GB2312" w:hAnsi="楷体_GB2312" w:eastAsia="楷体"/>
          <w:sz w:val="32"/>
          <w:szCs w:val="32"/>
        </w:rPr>
        <w:t>成果简介</w:t>
      </w:r>
    </w:p>
    <w:p>
      <w:pPr>
        <w:pStyle w:val="10"/>
        <w:overflowPunct w:val="0"/>
      </w:pPr>
      <w:r>
        <w:t>1.研究起止时间：起始时间指提出问题、开始研究日期</w:t>
      </w:r>
      <w:r>
        <w:rPr>
          <w:rFonts w:hint="eastAsia"/>
        </w:rPr>
        <w:t>；</w:t>
      </w:r>
      <w:r>
        <w:t>完成时间指解决问题、形成最终成果的日期。</w:t>
      </w:r>
    </w:p>
    <w:p>
      <w:pPr>
        <w:pStyle w:val="10"/>
        <w:overflowPunct w:val="0"/>
      </w:pPr>
      <w:r>
        <w:t>2.成果概要</w:t>
      </w:r>
      <w:r>
        <w:rPr>
          <w:rFonts w:hint="eastAsia"/>
        </w:rPr>
        <w:t>：</w:t>
      </w:r>
      <w:r>
        <w:t>对成果的主要内容</w:t>
      </w:r>
      <w:r>
        <w:rPr>
          <w:rFonts w:hint="eastAsia"/>
        </w:rPr>
        <w:t>作</w:t>
      </w:r>
      <w:r>
        <w:t>说明，均应直接叙述，请勿采取“见附件”的表达形式。</w:t>
      </w:r>
    </w:p>
    <w:p>
      <w:pPr>
        <w:pStyle w:val="10"/>
        <w:overflowPunct w:val="0"/>
      </w:pPr>
      <w:r>
        <w:t>3.解决的主要问题、解决问题的过程与方法：具体指出成果要解决的主要问题及解决问题的思路、阶段、所采用的方法等，问题要明确，思路、阶段要清晰，方法要有针对性。</w:t>
      </w:r>
    </w:p>
    <w:p>
      <w:pPr>
        <w:pStyle w:val="10"/>
        <w:overflowPunct w:val="0"/>
      </w:pPr>
      <w:r>
        <w:t>4.成果创新点：对成果在实践中的突破、理论上的创新进行归纳与提炼。应简明、准确、完整阐述，每个创新点相对独立。</w:t>
      </w:r>
    </w:p>
    <w:p>
      <w:pPr>
        <w:pStyle w:val="14"/>
        <w:overflowPunct w:val="0"/>
      </w:pPr>
      <w:r>
        <w:rPr>
          <w:rFonts w:hint="eastAsia"/>
        </w:rPr>
        <w:t>（三）</w:t>
      </w:r>
      <w:r>
        <w:t>成果应用及效果</w:t>
      </w:r>
    </w:p>
    <w:p>
      <w:pPr>
        <w:pStyle w:val="10"/>
        <w:overflowPunct w:val="0"/>
      </w:pPr>
      <w:r>
        <w:t xml:space="preserve">1.实践检验起始时间指正式实施 </w:t>
      </w:r>
      <w:r>
        <w:rPr>
          <w:rFonts w:hint="eastAsia"/>
        </w:rPr>
        <w:t>（</w:t>
      </w:r>
      <w:r>
        <w:t>包括正式试行</w:t>
      </w:r>
      <w:r>
        <w:rPr>
          <w:rFonts w:hint="eastAsia"/>
        </w:rPr>
        <w:t>）</w:t>
      </w:r>
      <w:r>
        <w:t xml:space="preserve"> 教育教 学方案的时间，不含研讨、论证及制定方案的时间。正在进行实践检验的截止时间为推荐</w:t>
      </w:r>
      <w:r>
        <w:rPr>
          <w:rFonts w:hint="eastAsia"/>
        </w:rPr>
        <w:t>市</w:t>
      </w:r>
      <w:r>
        <w:t>级成果奖的时间。</w:t>
      </w:r>
    </w:p>
    <w:p>
      <w:pPr>
        <w:pStyle w:val="10"/>
        <w:overflowPunct w:val="0"/>
      </w:pPr>
      <w:r>
        <w:t>2.成果应用及效果：对成果的应用情况、产生的实际效果进行阐述。</w:t>
      </w:r>
    </w:p>
    <w:p>
      <w:pPr>
        <w:pStyle w:val="10"/>
        <w:overflowPunct w:val="0"/>
      </w:pPr>
      <w:r>
        <w:t>3.实践检验单位指除成果主持人所在单位之外的参与实践的地区或学校。如有，选择不超过3个主要的实践单位填写。没有可不填。</w:t>
      </w:r>
    </w:p>
    <w:p>
      <w:pPr>
        <w:pStyle w:val="10"/>
        <w:overflowPunct w:val="0"/>
      </w:pPr>
      <w:r>
        <w:t>4.实践效果：指成果解决问题的情况及其所取得的实际效果，由实践检验单位填写并盖章。</w:t>
      </w:r>
    </w:p>
    <w:p>
      <w:pPr>
        <w:pStyle w:val="10"/>
        <w:overflowPunct w:val="0"/>
      </w:pPr>
      <w:bookmarkStart w:id="2" w:name="_GoBack"/>
      <w:bookmarkEnd w:id="2"/>
    </w:p>
    <w:p>
      <w:pPr>
        <w:kinsoku w:val="0"/>
        <w:overflowPunct w:val="0"/>
        <w:autoSpaceDE w:val="0"/>
        <w:autoSpaceDN w:val="0"/>
        <w:adjustRightInd w:val="0"/>
        <w:snapToGrid w:val="0"/>
        <w:ind w:firstLine="640" w:firstLineChars="200"/>
        <w:jc w:val="left"/>
        <w:textAlignment w:val="baseline"/>
        <w:rPr>
          <w:rFonts w:ascii="黑体" w:hAnsi="黑体" w:eastAsia="黑体" w:cs="黑体"/>
          <w:snapToGrid w:val="0"/>
          <w:kern w:val="0"/>
          <w:sz w:val="29"/>
          <w:szCs w:val="29"/>
        </w:rPr>
      </w:pPr>
      <w:r>
        <w:rPr>
          <w:rFonts w:hint="eastAsia" w:ascii="楷体_GB2312" w:hAnsi="楷体_GB2312" w:eastAsia="楷体"/>
          <w:sz w:val="32"/>
          <w:szCs w:val="32"/>
        </w:rPr>
        <w:t>（四）</w:t>
      </w:r>
      <w:r>
        <w:rPr>
          <w:rFonts w:ascii="楷体_GB2312" w:hAnsi="楷体_GB2312" w:eastAsia="楷体"/>
          <w:sz w:val="32"/>
          <w:szCs w:val="32"/>
        </w:rPr>
        <w:t>成果持有者情况</w:t>
      </w:r>
    </w:p>
    <w:p>
      <w:pPr>
        <w:pStyle w:val="10"/>
        <w:overflowPunct w:val="0"/>
      </w:pPr>
      <w:r>
        <w:t>1.以个人名义申报的成果，在个人名义申报栏中填写。每项成果持有人不超过</w:t>
      </w:r>
      <w:r>
        <w:rPr>
          <w:rFonts w:hint="eastAsia"/>
        </w:rPr>
        <w:t>5</w:t>
      </w:r>
      <w:r>
        <w:t>人</w:t>
      </w:r>
      <w:r>
        <w:rPr>
          <w:rFonts w:hint="eastAsia"/>
        </w:rPr>
        <w:t>（</w:t>
      </w:r>
      <w:r>
        <w:t>含主持人</w:t>
      </w:r>
      <w:r>
        <w:rPr>
          <w:rFonts w:hint="eastAsia"/>
        </w:rPr>
        <w:t>）</w:t>
      </w:r>
      <w:r>
        <w:t>。主要贡献一栏应如实写明该完成人对本成果做出的贡献并签名。</w:t>
      </w:r>
    </w:p>
    <w:p>
      <w:pPr>
        <w:pStyle w:val="10"/>
        <w:overflowPunct w:val="0"/>
      </w:pPr>
      <w:r>
        <w:t>2.以单位名义申报的成果，在单位名义申报栏中填写。每项成果持有单位不超过3个</w:t>
      </w:r>
      <w:r>
        <w:rPr>
          <w:rFonts w:hint="eastAsia"/>
        </w:rPr>
        <w:t>（</w:t>
      </w:r>
      <w:r>
        <w:t>含主持单位</w:t>
      </w:r>
      <w:r>
        <w:rPr>
          <w:rFonts w:hint="eastAsia"/>
        </w:rPr>
        <w:t>）</w:t>
      </w:r>
      <w:r>
        <w:t>。单位是指学校或其它法人单位。主要贡献一栏应如实写明该完成单位对本成果做出的贡献，并在单位名称栏内加盖公章。</w:t>
      </w:r>
    </w:p>
    <w:p>
      <w:pPr>
        <w:pStyle w:val="14"/>
        <w:overflowPunct w:val="0"/>
      </w:pPr>
      <w:r>
        <w:t>（</w:t>
      </w:r>
      <w:r>
        <w:rPr>
          <w:rFonts w:hint="eastAsia"/>
        </w:rPr>
        <w:t>五</w:t>
      </w:r>
      <w:r>
        <w:t>）学校推荐意见</w:t>
      </w:r>
    </w:p>
    <w:p>
      <w:pPr>
        <w:pStyle w:val="10"/>
        <w:overflowPunct w:val="0"/>
      </w:pPr>
      <w:r>
        <w:t>内容包括：根据成果创新性特点、水平和应用情况写明推荐理由。盖申报学校公章。</w:t>
      </w:r>
    </w:p>
    <w:p>
      <w:pPr>
        <w:pStyle w:val="14"/>
        <w:overflowPunct w:val="0"/>
      </w:pPr>
      <w:r>
        <w:t>（</w:t>
      </w:r>
      <w:r>
        <w:rPr>
          <w:rFonts w:hint="eastAsia"/>
        </w:rPr>
        <w:t>六</w:t>
      </w:r>
      <w:r>
        <w:t>）市</w:t>
      </w:r>
      <w:r>
        <w:rPr>
          <w:rFonts w:hint="eastAsia"/>
        </w:rPr>
        <w:t>（</w:t>
      </w:r>
      <w:r>
        <w:t>区</w:t>
      </w:r>
      <w:r>
        <w:rPr>
          <w:rFonts w:hint="eastAsia"/>
        </w:rPr>
        <w:t>）</w:t>
      </w:r>
      <w:r>
        <w:t>教育局意见</w:t>
      </w:r>
    </w:p>
    <w:p>
      <w:pPr>
        <w:pStyle w:val="10"/>
        <w:overflowPunct w:val="0"/>
      </w:pPr>
      <w:r>
        <w:t>基础教育类、职业教育类的申报成果，需经市（区）教育局审核，并提出推荐意见</w:t>
      </w:r>
      <w:r>
        <w:rPr>
          <w:rFonts w:hint="eastAsia"/>
        </w:rPr>
        <w:t>。</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二</w:t>
      </w:r>
      <w:r>
        <w:rPr>
          <w:rFonts w:ascii="黑体" w:eastAsia="黑体"/>
          <w:sz w:val="32"/>
          <w:szCs w:val="32"/>
        </w:rPr>
        <w:t>、附录</w:t>
      </w:r>
    </w:p>
    <w:p>
      <w:pPr>
        <w:pStyle w:val="10"/>
        <w:overflowPunct w:val="0"/>
      </w:pPr>
      <w:r>
        <w:t>附录中成果报告、关于实践过程及效果的佐证材料是评审教学成果的主要依据，每一项推荐成果都必须提供。</w:t>
      </w:r>
    </w:p>
    <w:p>
      <w:pPr>
        <w:pStyle w:val="10"/>
        <w:overflowPunct w:val="0"/>
      </w:pPr>
      <w:r>
        <w:t>1.成果报告：参照《申报书》中有关要点撰写，字数不超过</w:t>
      </w:r>
      <w:r>
        <w:rPr>
          <w:rFonts w:hint="eastAsia"/>
        </w:rPr>
        <w:t>3000</w:t>
      </w:r>
      <w:r>
        <w:t>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w:t>
      </w:r>
      <w:r>
        <w:rPr>
          <w:rFonts w:hint="eastAsia"/>
        </w:rPr>
        <w:t>（</w:t>
      </w:r>
      <w:r>
        <w:t>主要观点、实践模型等</w:t>
      </w:r>
      <w:r>
        <w:rPr>
          <w:rFonts w:hint="eastAsia"/>
        </w:rPr>
        <w:t>）</w:t>
      </w:r>
      <w:r>
        <w:t>；“效果与反思”部分需说明成果取得了怎样的实践效果，还有哪些不足以及需要进一步探索的问题等。</w:t>
      </w:r>
    </w:p>
    <w:p>
      <w:pPr>
        <w:pStyle w:val="10"/>
        <w:overflowPunct w:val="0"/>
      </w:pPr>
      <w:r>
        <w:rPr>
          <w:rFonts w:hint="eastAsia"/>
        </w:rPr>
        <w:t>2</w:t>
      </w:r>
      <w:r>
        <w:t>.关于实践过程及效果的佐证材料、获奖证书复印件等，需加盖成果持有者所在单位公章。</w:t>
      </w:r>
    </w:p>
    <w:p>
      <w:pPr>
        <w:pStyle w:val="10"/>
        <w:overflowPunct w:val="0"/>
      </w:pPr>
      <w:r>
        <w:rPr>
          <w:rFonts w:hint="eastAsia"/>
        </w:rPr>
        <w:t>3</w:t>
      </w:r>
      <w:r>
        <w:t>.如果成果报告、佐证材料等还不足以反映成果的主要内容、特色，可有限度地提供相关的其他材料</w:t>
      </w:r>
      <w:r>
        <w:rPr>
          <w:rFonts w:hint="eastAsia"/>
        </w:rPr>
        <w:t>，</w:t>
      </w:r>
      <w:r>
        <w:t>注意不要与成果报告、佐证材料重复。</w:t>
      </w:r>
    </w:p>
    <w:p>
      <w:pPr>
        <w:kinsoku w:val="0"/>
        <w:overflowPunct w:val="0"/>
        <w:autoSpaceDE w:val="0"/>
        <w:autoSpaceDN w:val="0"/>
        <w:adjustRightInd w:val="0"/>
        <w:snapToGrid w:val="0"/>
        <w:ind w:firstLine="640" w:firstLineChars="200"/>
        <w:jc w:val="left"/>
        <w:textAlignment w:val="baseline"/>
        <w:rPr>
          <w:rFonts w:ascii="黑体" w:eastAsia="黑体"/>
          <w:sz w:val="32"/>
          <w:szCs w:val="32"/>
        </w:rPr>
      </w:pPr>
      <w:r>
        <w:rPr>
          <w:rFonts w:hint="eastAsia" w:ascii="黑体" w:eastAsia="黑体"/>
          <w:sz w:val="32"/>
          <w:szCs w:val="32"/>
        </w:rPr>
        <w:t>三、其他</w:t>
      </w:r>
    </w:p>
    <w:p>
      <w:pPr>
        <w:pStyle w:val="10"/>
        <w:overflowPunct w:val="0"/>
      </w:pPr>
      <w:r>
        <w:t>1</w:t>
      </w:r>
      <w:r>
        <w:rPr>
          <w:rFonts w:hint="eastAsia"/>
        </w:rPr>
        <w:t>.</w:t>
      </w:r>
      <w:r>
        <w:t>《申报书》用A4纸，竖装，</w:t>
      </w:r>
      <w:r>
        <w:rPr>
          <w:rFonts w:hint="eastAsia"/>
        </w:rPr>
        <w:t>双面</w:t>
      </w:r>
      <w:r>
        <w:t>印刷；需签字、盖章处打印或复印无效，签字应用钢笔或中性笔。表中各项目不另附纸。</w:t>
      </w:r>
    </w:p>
    <w:p>
      <w:pPr>
        <w:pStyle w:val="10"/>
        <w:overflowPunct w:val="0"/>
      </w:pPr>
      <w:r>
        <w:t>2.所有推荐材料一律不退，请自行留底。</w:t>
      </w:r>
    </w:p>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pStyle w:val="11"/>
        <w:rPr>
          <w:sz w:val="40"/>
          <w:szCs w:val="40"/>
        </w:rPr>
      </w:pPr>
      <w:r>
        <w:rPr>
          <w:sz w:val="40"/>
          <w:szCs w:val="40"/>
        </w:rPr>
        <w:t>联系人信息表</w:t>
      </w:r>
    </w:p>
    <w:p>
      <w:pPr>
        <w:ind w:firstLine="560" w:firstLineChars="200"/>
        <w:jc w:val="center"/>
        <w:rPr>
          <w:rFonts w:ascii="Times New Roman"/>
          <w:sz w:val="2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单位名称</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联系人姓名</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工作部门</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职务</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移动电话</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传真</w:t>
            </w:r>
          </w:p>
        </w:tc>
        <w:tc>
          <w:tcPr>
            <w:tcW w:w="6607"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40" w:type="dxa"/>
            <w:vAlign w:val="center"/>
          </w:tcPr>
          <w:p>
            <w:pPr>
              <w:jc w:val="center"/>
              <w:rPr>
                <w:rFonts w:ascii="宋体" w:hAnsi="宋体" w:eastAsia="宋体" w:cs="宋体"/>
                <w:sz w:val="24"/>
                <w:szCs w:val="24"/>
              </w:rPr>
            </w:pPr>
            <w:r>
              <w:rPr>
                <w:rFonts w:hint="eastAsia" w:ascii="宋体" w:hAnsi="宋体" w:eastAsia="宋体" w:cs="宋体"/>
                <w:sz w:val="24"/>
                <w:szCs w:val="24"/>
              </w:rPr>
              <w:t>电子信箱</w:t>
            </w:r>
          </w:p>
        </w:tc>
        <w:tc>
          <w:tcPr>
            <w:tcW w:w="6607" w:type="dxa"/>
            <w:vAlign w:val="center"/>
          </w:tcPr>
          <w:p>
            <w:pPr>
              <w:jc w:val="center"/>
              <w:rPr>
                <w:rFonts w:ascii="宋体" w:hAnsi="宋体" w:eastAsia="宋体" w:cs="宋体"/>
                <w:sz w:val="24"/>
                <w:szCs w:val="24"/>
              </w:rPr>
            </w:pPr>
          </w:p>
        </w:tc>
      </w:tr>
    </w:tbl>
    <w:p>
      <w:pPr>
        <w:spacing w:line="320" w:lineRule="exact"/>
        <w:ind w:firstLine="480" w:firstLineChars="200"/>
        <w:rPr>
          <w:rFonts w:ascii="黑体" w:hAnsi="黑体" w:eastAsia="黑体"/>
          <w:sz w:val="32"/>
          <w:szCs w:val="32"/>
        </w:rPr>
      </w:pPr>
      <w:r>
        <w:rPr>
          <w:rFonts w:hint="eastAsia" w:ascii="宋体" w:hAnsi="宋体" w:eastAsia="宋体" w:cs="宋体"/>
          <w:sz w:val="24"/>
          <w:szCs w:val="24"/>
        </w:rPr>
        <w:t>注：“单位名称”，基础教育类与职业教育类应为县级市（区）教育局；高等教育类为高校。</w:t>
      </w:r>
    </w:p>
    <w:p>
      <w:pPr>
        <w:pStyle w:val="3"/>
      </w:pPr>
    </w:p>
    <w:tbl>
      <w:tblPr>
        <w:tblStyle w:val="5"/>
        <w:tblpPr w:leftFromText="180" w:rightFromText="180" w:vertAnchor="text" w:horzAnchor="page" w:tblpX="1682" w:tblpY="2450"/>
        <w:tblOverlap w:val="never"/>
        <w:tblW w:w="5000" w:type="pct"/>
        <w:tblInd w:w="0" w:type="dxa"/>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32"/>
        <w:gridCol w:w="4430"/>
      </w:tblGrid>
      <w:tr>
        <w:tblPrEx>
          <w:tblBorders>
            <w:top w:val="single" w:color="000000"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2555" w:type="pct"/>
          </w:tcPr>
          <w:p>
            <w:pPr>
              <w:spacing w:line="590" w:lineRule="exact"/>
              <w:ind w:firstLine="280" w:firstLineChars="100"/>
              <w:rPr>
                <w:rFonts w:ascii="仿宋" w:hAnsi="仿宋" w:eastAsia="仿宋"/>
                <w:sz w:val="28"/>
                <w:szCs w:val="28"/>
              </w:rPr>
            </w:pPr>
            <w:r>
              <w:rPr>
                <w:rFonts w:ascii="仿宋" w:hAnsi="仿宋" w:eastAsia="仿宋"/>
                <w:bCs/>
                <w:color w:val="000000"/>
                <w:sz w:val="28"/>
                <w:szCs w:val="28"/>
              </w:rPr>
              <w:t>苏州市教育局办公室</w:t>
            </w:r>
          </w:p>
        </w:tc>
        <w:tc>
          <w:tcPr>
            <w:tcW w:w="2444" w:type="pct"/>
          </w:tcPr>
          <w:p>
            <w:pPr>
              <w:wordWrap w:val="0"/>
              <w:spacing w:line="590" w:lineRule="exact"/>
              <w:ind w:firstLine="280" w:firstLineChars="100"/>
              <w:jc w:val="right"/>
              <w:rPr>
                <w:rFonts w:ascii="仿宋" w:hAnsi="仿宋" w:eastAsia="仿宋"/>
                <w:sz w:val="28"/>
                <w:szCs w:val="28"/>
              </w:rPr>
            </w:pPr>
            <w:r>
              <w:rPr>
                <w:rFonts w:hint="eastAsia" w:ascii="仿宋" w:hAnsi="仿宋" w:eastAsia="仿宋"/>
                <w:bCs/>
                <w:color w:val="000000"/>
                <w:sz w:val="28"/>
                <w:szCs w:val="28"/>
              </w:rPr>
              <w:t>2024</w:t>
            </w:r>
            <w:r>
              <w:rPr>
                <w:rFonts w:ascii="仿宋" w:hAnsi="仿宋" w:eastAsia="仿宋"/>
                <w:bCs/>
                <w:color w:val="000000"/>
                <w:sz w:val="28"/>
                <w:szCs w:val="28"/>
              </w:rPr>
              <w:t>年</w:t>
            </w:r>
            <w:r>
              <w:rPr>
                <w:rFonts w:hint="eastAsia" w:ascii="仿宋" w:hAnsi="仿宋" w:eastAsia="仿宋"/>
                <w:bCs/>
                <w:color w:val="000000"/>
                <w:sz w:val="28"/>
                <w:szCs w:val="28"/>
              </w:rPr>
              <w:t>6</w:t>
            </w:r>
            <w:r>
              <w:rPr>
                <w:rFonts w:ascii="仿宋" w:hAnsi="仿宋" w:eastAsia="仿宋"/>
                <w:bCs/>
                <w:color w:val="000000"/>
                <w:sz w:val="28"/>
                <w:szCs w:val="28"/>
              </w:rPr>
              <w:t>月</w:t>
            </w:r>
            <w:r>
              <w:rPr>
                <w:rFonts w:hint="eastAsia" w:ascii="仿宋" w:hAnsi="仿宋" w:eastAsia="仿宋"/>
                <w:bCs/>
                <w:color w:val="000000"/>
                <w:sz w:val="28"/>
                <w:szCs w:val="28"/>
              </w:rPr>
              <w:t>17</w:t>
            </w:r>
            <w:r>
              <w:rPr>
                <w:rFonts w:ascii="仿宋" w:hAnsi="仿宋" w:eastAsia="仿宋"/>
                <w:bCs/>
                <w:color w:val="000000"/>
                <w:sz w:val="28"/>
                <w:szCs w:val="28"/>
              </w:rPr>
              <w:t xml:space="preserve">日印发  </w:t>
            </w:r>
          </w:p>
        </w:tc>
      </w:tr>
    </w:tbl>
    <w:p>
      <w:pPr>
        <w:pStyle w:val="3"/>
      </w:pPr>
    </w:p>
    <w:sectPr>
      <w:headerReference r:id="rId9" w:type="first"/>
      <w:footerReference r:id="rId12" w:type="first"/>
      <w:headerReference r:id="rId8" w:type="default"/>
      <w:footerReference r:id="rId10" w:type="default"/>
      <w:footerReference r:id="rId11" w:type="even"/>
      <w:pgSz w:w="11907" w:h="16840"/>
      <w:pgMar w:top="2041" w:right="1417" w:bottom="2041" w:left="1417" w:header="851" w:footer="1587" w:gutter="227"/>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3"/>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PsOvJbmAQAAyQMA&#10;AA4AAAAAAAAAAQAgAAAAHgEAAGRycy9lMm9Eb2MueG1sUEsFBgAAAAAGAAYAWQEAAHYFAAAAAA==&#10;">
              <v:fill on="f" focussize="0,0"/>
              <v:stroke on="f"/>
              <v:imagedata o:title=""/>
              <o:lock v:ext="edit" aspectratio="f"/>
              <v:textbox inset="0mm,0mm,0mm,0mm" style="mso-fit-shape-to-text:t;">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- 3 -</w:t>
                    </w:r>
                    <w:r>
                      <w:rPr>
                        <w:rFonts w:ascii="宋体" w:hAnsi="宋体" w:eastAsia="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TJjMjUwZGEyZjJiODFhMTlhYmEzNjdhOWVlZTUifQ=="/>
  </w:docVars>
  <w:rsids>
    <w:rsidRoot w:val="53985D2A"/>
    <w:rsid w:val="00045292"/>
    <w:rsid w:val="000803F5"/>
    <w:rsid w:val="00082101"/>
    <w:rsid w:val="000B622A"/>
    <w:rsid w:val="000C204F"/>
    <w:rsid w:val="000C3B70"/>
    <w:rsid w:val="001015E8"/>
    <w:rsid w:val="00113B13"/>
    <w:rsid w:val="001244D7"/>
    <w:rsid w:val="00127206"/>
    <w:rsid w:val="0013613B"/>
    <w:rsid w:val="00136994"/>
    <w:rsid w:val="00155558"/>
    <w:rsid w:val="00170750"/>
    <w:rsid w:val="001B4BB5"/>
    <w:rsid w:val="001E1A7A"/>
    <w:rsid w:val="001F4FDA"/>
    <w:rsid w:val="001F6740"/>
    <w:rsid w:val="00205064"/>
    <w:rsid w:val="00224806"/>
    <w:rsid w:val="00271781"/>
    <w:rsid w:val="00272266"/>
    <w:rsid w:val="00275F81"/>
    <w:rsid w:val="00284939"/>
    <w:rsid w:val="002B484F"/>
    <w:rsid w:val="002B72F5"/>
    <w:rsid w:val="002C01D3"/>
    <w:rsid w:val="002C53F0"/>
    <w:rsid w:val="002E56A4"/>
    <w:rsid w:val="002E7B43"/>
    <w:rsid w:val="002F5677"/>
    <w:rsid w:val="003009D4"/>
    <w:rsid w:val="003109A8"/>
    <w:rsid w:val="003168B0"/>
    <w:rsid w:val="00322EAE"/>
    <w:rsid w:val="00331D07"/>
    <w:rsid w:val="003322F1"/>
    <w:rsid w:val="00351D37"/>
    <w:rsid w:val="00363833"/>
    <w:rsid w:val="0038526F"/>
    <w:rsid w:val="00390A7B"/>
    <w:rsid w:val="00391B10"/>
    <w:rsid w:val="003C316A"/>
    <w:rsid w:val="003E16C4"/>
    <w:rsid w:val="003F3FD2"/>
    <w:rsid w:val="004076DD"/>
    <w:rsid w:val="0042736D"/>
    <w:rsid w:val="00455C99"/>
    <w:rsid w:val="00463FE2"/>
    <w:rsid w:val="0046566D"/>
    <w:rsid w:val="004852FE"/>
    <w:rsid w:val="00485BBA"/>
    <w:rsid w:val="00490EB1"/>
    <w:rsid w:val="0049110A"/>
    <w:rsid w:val="00495309"/>
    <w:rsid w:val="004961F1"/>
    <w:rsid w:val="004A2E29"/>
    <w:rsid w:val="004B2169"/>
    <w:rsid w:val="004B618A"/>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0470C"/>
    <w:rsid w:val="006151D5"/>
    <w:rsid w:val="006476B9"/>
    <w:rsid w:val="006721B8"/>
    <w:rsid w:val="00692AEB"/>
    <w:rsid w:val="006A7E9C"/>
    <w:rsid w:val="006B33F9"/>
    <w:rsid w:val="006B58E2"/>
    <w:rsid w:val="006C3ADF"/>
    <w:rsid w:val="006D1116"/>
    <w:rsid w:val="006E1B4A"/>
    <w:rsid w:val="006F6DF7"/>
    <w:rsid w:val="00724B7A"/>
    <w:rsid w:val="007316E9"/>
    <w:rsid w:val="00741B66"/>
    <w:rsid w:val="0075124D"/>
    <w:rsid w:val="00783152"/>
    <w:rsid w:val="007863ED"/>
    <w:rsid w:val="007A519A"/>
    <w:rsid w:val="008144A5"/>
    <w:rsid w:val="00815BDF"/>
    <w:rsid w:val="00817FA3"/>
    <w:rsid w:val="00844412"/>
    <w:rsid w:val="00851202"/>
    <w:rsid w:val="00867029"/>
    <w:rsid w:val="00872179"/>
    <w:rsid w:val="00876921"/>
    <w:rsid w:val="00892BFD"/>
    <w:rsid w:val="00895067"/>
    <w:rsid w:val="008B50C4"/>
    <w:rsid w:val="008D5EF8"/>
    <w:rsid w:val="00903DC2"/>
    <w:rsid w:val="00921922"/>
    <w:rsid w:val="009270C5"/>
    <w:rsid w:val="00933378"/>
    <w:rsid w:val="00961CE0"/>
    <w:rsid w:val="009636EF"/>
    <w:rsid w:val="00967F5A"/>
    <w:rsid w:val="0097493F"/>
    <w:rsid w:val="00981264"/>
    <w:rsid w:val="00990029"/>
    <w:rsid w:val="00991C72"/>
    <w:rsid w:val="00993E5D"/>
    <w:rsid w:val="009A3748"/>
    <w:rsid w:val="009C39E3"/>
    <w:rsid w:val="009C4710"/>
    <w:rsid w:val="009D0535"/>
    <w:rsid w:val="00A41F29"/>
    <w:rsid w:val="00A536CF"/>
    <w:rsid w:val="00A56F81"/>
    <w:rsid w:val="00AB7719"/>
    <w:rsid w:val="00AC37A4"/>
    <w:rsid w:val="00AD4CC3"/>
    <w:rsid w:val="00AF4EB8"/>
    <w:rsid w:val="00B32A2E"/>
    <w:rsid w:val="00B70DA9"/>
    <w:rsid w:val="00B75AC5"/>
    <w:rsid w:val="00B76435"/>
    <w:rsid w:val="00B76FE1"/>
    <w:rsid w:val="00B871A7"/>
    <w:rsid w:val="00B90A4D"/>
    <w:rsid w:val="00B91DE4"/>
    <w:rsid w:val="00B95A09"/>
    <w:rsid w:val="00BA14C3"/>
    <w:rsid w:val="00BA572C"/>
    <w:rsid w:val="00BC0400"/>
    <w:rsid w:val="00BE0B14"/>
    <w:rsid w:val="00BF60FA"/>
    <w:rsid w:val="00C420CA"/>
    <w:rsid w:val="00C615D1"/>
    <w:rsid w:val="00C639B3"/>
    <w:rsid w:val="00CA6EE0"/>
    <w:rsid w:val="00CF0B21"/>
    <w:rsid w:val="00D26435"/>
    <w:rsid w:val="00D26FBE"/>
    <w:rsid w:val="00D33255"/>
    <w:rsid w:val="00D4233D"/>
    <w:rsid w:val="00D440DE"/>
    <w:rsid w:val="00D44547"/>
    <w:rsid w:val="00D86564"/>
    <w:rsid w:val="00D86D96"/>
    <w:rsid w:val="00DA041F"/>
    <w:rsid w:val="00DB4DB1"/>
    <w:rsid w:val="00DD6EC3"/>
    <w:rsid w:val="00DE1A7E"/>
    <w:rsid w:val="00DF6C3A"/>
    <w:rsid w:val="00E066BB"/>
    <w:rsid w:val="00E17777"/>
    <w:rsid w:val="00E24D39"/>
    <w:rsid w:val="00E601FE"/>
    <w:rsid w:val="00E619F2"/>
    <w:rsid w:val="00E72A34"/>
    <w:rsid w:val="00E83AD3"/>
    <w:rsid w:val="00EE6E7A"/>
    <w:rsid w:val="00F33872"/>
    <w:rsid w:val="00F33CA6"/>
    <w:rsid w:val="00F52DA0"/>
    <w:rsid w:val="00FD11C0"/>
    <w:rsid w:val="01DB319C"/>
    <w:rsid w:val="02355BCC"/>
    <w:rsid w:val="0259018B"/>
    <w:rsid w:val="068668C4"/>
    <w:rsid w:val="09E25B10"/>
    <w:rsid w:val="0A464084"/>
    <w:rsid w:val="160D633B"/>
    <w:rsid w:val="21DB47FB"/>
    <w:rsid w:val="226D0C9E"/>
    <w:rsid w:val="23316C48"/>
    <w:rsid w:val="27F80543"/>
    <w:rsid w:val="2B5413B3"/>
    <w:rsid w:val="318837B6"/>
    <w:rsid w:val="319E2F7B"/>
    <w:rsid w:val="386B55AA"/>
    <w:rsid w:val="399D5252"/>
    <w:rsid w:val="3CBC5735"/>
    <w:rsid w:val="3D0243FE"/>
    <w:rsid w:val="3ED25BE0"/>
    <w:rsid w:val="3FBD783B"/>
    <w:rsid w:val="44F95AA6"/>
    <w:rsid w:val="48730F4B"/>
    <w:rsid w:val="4CD23E2E"/>
    <w:rsid w:val="53985D2A"/>
    <w:rsid w:val="57AC3673"/>
    <w:rsid w:val="59140184"/>
    <w:rsid w:val="5D2C40F0"/>
    <w:rsid w:val="5DDD3E9C"/>
    <w:rsid w:val="639705D8"/>
    <w:rsid w:val="65717810"/>
    <w:rsid w:val="677C2178"/>
    <w:rsid w:val="683E7AB5"/>
    <w:rsid w:val="692A175D"/>
    <w:rsid w:val="6FC32419"/>
    <w:rsid w:val="70DE2883"/>
    <w:rsid w:val="7DA416B3"/>
    <w:rsid w:val="7F87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iPriority w:val="0"/>
    <w:rPr>
      <w:color w:val="0000FF" w:themeColor="hyperlink"/>
      <w:u w:val="single"/>
      <w14:textFill>
        <w14:solidFill>
          <w14:schemeClr w14:val="hlink"/>
        </w14:solidFill>
      </w14:textFill>
    </w:rPr>
  </w:style>
  <w:style w:type="paragraph" w:customStyle="1" w:styleId="10">
    <w:name w:val="公文正文"/>
    <w:basedOn w:val="1"/>
    <w:qFormat/>
    <w:uiPriority w:val="0"/>
    <w:pPr>
      <w:ind w:firstLine="640" w:firstLineChars="200"/>
    </w:pPr>
    <w:rPr>
      <w:rFonts w:ascii="仿宋" w:hAnsi="仿宋" w:eastAsia="仿宋"/>
      <w:sz w:val="32"/>
      <w:szCs w:val="32"/>
    </w:rPr>
  </w:style>
  <w:style w:type="paragraph" w:customStyle="1" w:styleId="11">
    <w:name w:val="公文标题"/>
    <w:basedOn w:val="1"/>
    <w:qFormat/>
    <w:uiPriority w:val="0"/>
    <w:pPr>
      <w:spacing w:line="600" w:lineRule="exact"/>
      <w:jc w:val="center"/>
    </w:pPr>
    <w:rPr>
      <w:rFonts w:ascii="方正小标宋简体" w:hAnsi="方正小标宋简体" w:eastAsia="方正小标宋简体"/>
      <w:kern w:val="0"/>
      <w:sz w:val="44"/>
      <w:szCs w:val="44"/>
    </w:rPr>
  </w:style>
  <w:style w:type="paragraph" w:customStyle="1" w:styleId="12">
    <w:name w:val="公文抬头"/>
    <w:basedOn w:val="1"/>
    <w:qFormat/>
    <w:uiPriority w:val="0"/>
    <w:rPr>
      <w:rFonts w:ascii="仿宋" w:hAnsi="仿宋" w:eastAsia="仿宋"/>
      <w:sz w:val="32"/>
      <w:szCs w:val="32"/>
    </w:rPr>
  </w:style>
  <w:style w:type="paragraph" w:customStyle="1" w:styleId="13">
    <w:name w:val="公文一级目录"/>
    <w:basedOn w:val="1"/>
    <w:qFormat/>
    <w:uiPriority w:val="0"/>
    <w:pPr>
      <w:ind w:firstLine="640" w:firstLineChars="200"/>
    </w:pPr>
    <w:rPr>
      <w:rFonts w:ascii="黑体" w:eastAsia="黑体"/>
      <w:sz w:val="32"/>
      <w:szCs w:val="32"/>
    </w:rPr>
  </w:style>
  <w:style w:type="paragraph" w:customStyle="1" w:styleId="14">
    <w:name w:val="公文二级目录"/>
    <w:basedOn w:val="1"/>
    <w:link w:val="15"/>
    <w:qFormat/>
    <w:uiPriority w:val="0"/>
    <w:pPr>
      <w:ind w:firstLine="640" w:firstLineChars="200"/>
    </w:pPr>
    <w:rPr>
      <w:rFonts w:ascii="楷体_GB2312" w:hAnsi="楷体_GB2312" w:eastAsia="楷体"/>
      <w:sz w:val="32"/>
      <w:szCs w:val="32"/>
    </w:rPr>
  </w:style>
  <w:style w:type="character" w:customStyle="1" w:styleId="15">
    <w:name w:val="公文二级目录 Char"/>
    <w:link w:val="14"/>
    <w:qFormat/>
    <w:uiPriority w:val="0"/>
    <w:rPr>
      <w:rFonts w:ascii="楷体_GB2312" w:hAnsi="楷体_GB2312" w:eastAsia="楷体"/>
      <w:sz w:val="32"/>
      <w:szCs w:val="32"/>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37325;&#35201;&#25991;&#20214;\2024&#27169;&#26495;\&#33487;&#25945;202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苏教2024</Template>
  <Pages>32</Pages>
  <Words>7117</Words>
  <Characters>7585</Characters>
  <Lines>68</Lines>
  <Paragraphs>19</Paragraphs>
  <TotalTime>30</TotalTime>
  <ScaleCrop>false</ScaleCrop>
  <LinksUpToDate>false</LinksUpToDate>
  <CharactersWithSpaces>8177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2024-06-14T07:35:00Z</dcterms:created>
  <dc:creator>琪思喵相</dc:creator>
  <cp:keywords>JYJBGS</cp:keywords>
  <cp:lastModifiedBy>琪思喵相</cp:lastModifiedBy>
  <dcterms:modified xsi:type="dcterms:W3CDTF">2024-06-18T01:57:46Z</dcterms:modified>
  <dc:title>行政公文模板2020</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ACF6481D7EC848D087CE6A464514DE7F_11</vt:lpwstr>
  </property>
</Properties>
</file>